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886" w:rsidRPr="00653BB7" w:rsidRDefault="00051886" w:rsidP="00051886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653BB7">
        <w:rPr>
          <w:rFonts w:asciiTheme="minorBidi" w:hAnsiTheme="minorBidi"/>
          <w:b/>
          <w:bCs/>
          <w:i/>
          <w:iCs/>
          <w:sz w:val="30"/>
          <w:szCs w:val="30"/>
          <w:cs/>
        </w:rPr>
        <w:t>สกู๊ปข่าวประชาสัมพันธ์</w:t>
      </w:r>
    </w:p>
    <w:p w:rsidR="00051886" w:rsidRPr="00653BB7" w:rsidRDefault="00051886" w:rsidP="00051886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</w:p>
    <w:p w:rsidR="00245BBC" w:rsidRPr="00653BB7" w:rsidRDefault="001C565B" w:rsidP="001C565B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653BB7">
        <w:rPr>
          <w:rFonts w:asciiTheme="minorBidi" w:hAnsiTheme="minorBidi"/>
          <w:b/>
          <w:bCs/>
          <w:sz w:val="30"/>
          <w:szCs w:val="30"/>
          <w:cs/>
        </w:rPr>
        <w:t>ขับเคลื่อนองค์กร</w:t>
      </w:r>
      <w:r w:rsidR="00051886" w:rsidRPr="00653BB7">
        <w:rPr>
          <w:rFonts w:asciiTheme="minorBidi" w:hAnsiTheme="minorBidi"/>
          <w:b/>
          <w:bCs/>
          <w:sz w:val="30"/>
          <w:szCs w:val="30"/>
          <w:cs/>
        </w:rPr>
        <w:t>เติบโต</w:t>
      </w:r>
      <w:r w:rsidR="007E51E0" w:rsidRPr="00653BB7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D67360" w:rsidRPr="00653BB7">
        <w:rPr>
          <w:rFonts w:asciiTheme="minorBidi" w:hAnsiTheme="minorBidi"/>
          <w:b/>
          <w:bCs/>
          <w:sz w:val="30"/>
          <w:szCs w:val="30"/>
          <w:cs/>
        </w:rPr>
        <w:t>บนวิถีความยั่งยืน</w:t>
      </w:r>
      <w:r w:rsidR="00051886" w:rsidRPr="00653BB7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:rsidR="00051886" w:rsidRPr="00653BB7" w:rsidRDefault="001C565B" w:rsidP="001C565B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  <w:r w:rsidRPr="00653BB7">
        <w:rPr>
          <w:rFonts w:asciiTheme="minorBidi" w:hAnsiTheme="minorBidi"/>
          <w:b/>
          <w:bCs/>
          <w:sz w:val="30"/>
          <w:szCs w:val="30"/>
          <w:cs/>
        </w:rPr>
        <w:t xml:space="preserve">ก้าวสู่ต้นแบบธุรกิจ </w:t>
      </w:r>
      <w:r w:rsidRPr="00653BB7">
        <w:rPr>
          <w:rFonts w:asciiTheme="minorBidi" w:hAnsiTheme="minorBidi"/>
          <w:b/>
          <w:bCs/>
          <w:sz w:val="30"/>
          <w:szCs w:val="30"/>
        </w:rPr>
        <w:t>ESG</w:t>
      </w:r>
      <w:r w:rsidRPr="00653BB7">
        <w:rPr>
          <w:rFonts w:asciiTheme="minorBidi" w:hAnsiTheme="minorBidi"/>
          <w:b/>
          <w:bCs/>
          <w:sz w:val="30"/>
          <w:szCs w:val="30"/>
          <w:cs/>
        </w:rPr>
        <w:t xml:space="preserve"> ในแบบฉบับของ</w:t>
      </w:r>
      <w:r w:rsidR="00822666" w:rsidRPr="00653BB7">
        <w:rPr>
          <w:rFonts w:asciiTheme="minorBidi" w:hAnsiTheme="minorBidi"/>
          <w:b/>
          <w:bCs/>
          <w:sz w:val="30"/>
          <w:szCs w:val="30"/>
          <w:cs/>
        </w:rPr>
        <w:t>เอสซีจี</w:t>
      </w:r>
    </w:p>
    <w:p w:rsidR="00D67360" w:rsidRPr="00653BB7" w:rsidRDefault="00D67360" w:rsidP="00822666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30"/>
          <w:szCs w:val="30"/>
        </w:rPr>
      </w:pPr>
    </w:p>
    <w:p w:rsidR="00051886" w:rsidRPr="00653BB7" w:rsidRDefault="00051886" w:rsidP="00051886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653BB7">
        <w:rPr>
          <w:rFonts w:asciiTheme="minorBidi" w:hAnsiTheme="minorBidi"/>
          <w:sz w:val="30"/>
          <w:szCs w:val="30"/>
          <w:cs/>
        </w:rPr>
        <w:t xml:space="preserve">จากการแถลงผลประกอบการของเอสซีจีไตรมาส </w:t>
      </w:r>
      <w:r w:rsidRPr="00653BB7">
        <w:rPr>
          <w:rFonts w:asciiTheme="minorBidi" w:hAnsiTheme="minorBidi"/>
          <w:sz w:val="30"/>
          <w:szCs w:val="30"/>
        </w:rPr>
        <w:t>1</w:t>
      </w:r>
      <w:r w:rsidRPr="00653BB7">
        <w:rPr>
          <w:rFonts w:asciiTheme="minorBidi" w:hAnsiTheme="minorBidi"/>
          <w:sz w:val="30"/>
          <w:szCs w:val="30"/>
          <w:cs/>
        </w:rPr>
        <w:t xml:space="preserve"> ประจำปี </w:t>
      </w:r>
      <w:r w:rsidRPr="00653BB7">
        <w:rPr>
          <w:rFonts w:asciiTheme="minorBidi" w:hAnsiTheme="minorBidi"/>
          <w:sz w:val="30"/>
          <w:szCs w:val="30"/>
        </w:rPr>
        <w:t>2564</w:t>
      </w:r>
      <w:r w:rsidRPr="00653BB7">
        <w:rPr>
          <w:rFonts w:asciiTheme="minorBidi" w:hAnsiTheme="minorBidi"/>
          <w:sz w:val="30"/>
          <w:szCs w:val="30"/>
          <w:cs/>
        </w:rPr>
        <w:t xml:space="preserve"> ไม่เพียงแค่เป็นการประกาศตัวเลขรายได้ที่ยังเติบโตอย่างต่อเนื่อง แต่ผู้นำองค์กร </w:t>
      </w:r>
      <w:r w:rsidRPr="00653BB7">
        <w:rPr>
          <w:rFonts w:asciiTheme="minorBidi" w:hAnsiTheme="minorBidi"/>
          <w:b/>
          <w:bCs/>
          <w:sz w:val="30"/>
          <w:szCs w:val="30"/>
          <w:cs/>
        </w:rPr>
        <w:t>"รุ่งโรจน์ รังสิโยภาส" กรรมการผู้จัดการใหญ่ เอสซีจี</w:t>
      </w:r>
      <w:r w:rsidRPr="00653BB7">
        <w:rPr>
          <w:rFonts w:asciiTheme="minorBidi" w:hAnsiTheme="minorBidi"/>
          <w:sz w:val="30"/>
          <w:szCs w:val="30"/>
          <w:cs/>
        </w:rPr>
        <w:t xml:space="preserve"> ยังพูดถึงทิศ</w:t>
      </w:r>
      <w:r w:rsidR="009A34E7" w:rsidRPr="00653BB7">
        <w:rPr>
          <w:rFonts w:asciiTheme="minorBidi" w:hAnsiTheme="minorBidi"/>
          <w:sz w:val="30"/>
          <w:szCs w:val="30"/>
          <w:cs/>
        </w:rPr>
        <w:t>ทางและแผนการดำเนินงานของเอสซีจี</w:t>
      </w:r>
      <w:r w:rsidRPr="00653BB7">
        <w:rPr>
          <w:rFonts w:asciiTheme="minorBidi" w:hAnsiTheme="minorBidi"/>
          <w:sz w:val="30"/>
          <w:szCs w:val="30"/>
          <w:cs/>
        </w:rPr>
        <w:t>ที่มีเป้าหมายชัดเจนในการ</w:t>
      </w:r>
      <w:r w:rsidR="009D2545" w:rsidRPr="00653BB7">
        <w:rPr>
          <w:rFonts w:asciiTheme="minorBidi" w:hAnsiTheme="minorBidi"/>
          <w:sz w:val="30"/>
          <w:szCs w:val="30"/>
          <w:cs/>
        </w:rPr>
        <w:t>ก้าวสู่</w:t>
      </w:r>
      <w:r w:rsidRPr="00653BB7">
        <w:rPr>
          <w:rFonts w:asciiTheme="minorBidi" w:hAnsiTheme="minorBidi"/>
          <w:b/>
          <w:bCs/>
          <w:sz w:val="30"/>
          <w:szCs w:val="30"/>
          <w:cs/>
        </w:rPr>
        <w:t xml:space="preserve">องค์กรต้นแบบธุรกิจ </w:t>
      </w:r>
      <w:r w:rsidRPr="00653BB7">
        <w:rPr>
          <w:rFonts w:asciiTheme="minorBidi" w:hAnsiTheme="minorBidi"/>
          <w:b/>
          <w:bCs/>
          <w:sz w:val="30"/>
          <w:szCs w:val="30"/>
        </w:rPr>
        <w:t>ESG</w:t>
      </w:r>
      <w:r w:rsidRPr="00653BB7">
        <w:rPr>
          <w:rFonts w:asciiTheme="minorBidi" w:hAnsiTheme="minorBidi"/>
          <w:sz w:val="30"/>
          <w:szCs w:val="30"/>
          <w:cs/>
        </w:rPr>
        <w:t xml:space="preserve"> </w:t>
      </w:r>
      <w:r w:rsidR="00566910" w:rsidRPr="00653BB7">
        <w:rPr>
          <w:rFonts w:asciiTheme="minorBidi" w:hAnsiTheme="minorBidi"/>
          <w:b/>
          <w:bCs/>
          <w:sz w:val="30"/>
          <w:szCs w:val="30"/>
          <w:cs/>
        </w:rPr>
        <w:t>(</w:t>
      </w:r>
      <w:r w:rsidR="00566910" w:rsidRPr="00653BB7">
        <w:rPr>
          <w:rFonts w:asciiTheme="minorBidi" w:hAnsiTheme="minorBidi"/>
          <w:b/>
          <w:bCs/>
          <w:sz w:val="30"/>
          <w:szCs w:val="30"/>
        </w:rPr>
        <w:t>Environmental, Social and Governance</w:t>
      </w:r>
      <w:r w:rsidR="00566910" w:rsidRPr="00653BB7">
        <w:rPr>
          <w:rFonts w:asciiTheme="minorBidi" w:hAnsiTheme="minorBidi"/>
          <w:b/>
          <w:bCs/>
          <w:sz w:val="30"/>
          <w:szCs w:val="30"/>
          <w:cs/>
        </w:rPr>
        <w:t xml:space="preserve">) </w:t>
      </w:r>
      <w:r w:rsidRPr="00653BB7">
        <w:rPr>
          <w:rFonts w:asciiTheme="minorBidi" w:hAnsiTheme="minorBidi"/>
          <w:b/>
          <w:bCs/>
          <w:sz w:val="30"/>
          <w:szCs w:val="30"/>
          <w:cs/>
        </w:rPr>
        <w:t>โดยใช้หลักเศรษฐกิจหมุนเวียน (</w:t>
      </w:r>
      <w:r w:rsidRPr="00653BB7">
        <w:rPr>
          <w:rFonts w:asciiTheme="minorBidi" w:hAnsiTheme="minorBidi"/>
          <w:b/>
          <w:bCs/>
          <w:sz w:val="30"/>
          <w:szCs w:val="30"/>
        </w:rPr>
        <w:t>Circular Economy</w:t>
      </w:r>
      <w:r w:rsidRPr="00653BB7">
        <w:rPr>
          <w:rFonts w:asciiTheme="minorBidi" w:hAnsiTheme="minorBidi"/>
          <w:b/>
          <w:bCs/>
          <w:sz w:val="30"/>
          <w:szCs w:val="30"/>
          <w:cs/>
        </w:rPr>
        <w:t>) มาเป็น</w:t>
      </w:r>
      <w:r w:rsidR="00381321" w:rsidRPr="00653BB7">
        <w:rPr>
          <w:rFonts w:asciiTheme="minorBidi" w:hAnsiTheme="minorBidi"/>
          <w:b/>
          <w:bCs/>
          <w:sz w:val="30"/>
          <w:szCs w:val="30"/>
          <w:cs/>
        </w:rPr>
        <w:t>หนึ่งในกลยุทธ์</w:t>
      </w:r>
      <w:r w:rsidR="009A34E7" w:rsidRPr="00653BB7">
        <w:rPr>
          <w:rFonts w:asciiTheme="minorBidi" w:hAnsiTheme="minorBidi"/>
          <w:b/>
          <w:bCs/>
          <w:sz w:val="30"/>
          <w:szCs w:val="30"/>
          <w:cs/>
        </w:rPr>
        <w:t>หลัก</w:t>
      </w:r>
      <w:r w:rsidR="00381321" w:rsidRPr="00653BB7">
        <w:rPr>
          <w:rFonts w:asciiTheme="minorBidi" w:hAnsiTheme="minorBidi"/>
          <w:b/>
          <w:bCs/>
          <w:sz w:val="30"/>
          <w:szCs w:val="30"/>
          <w:cs/>
        </w:rPr>
        <w:t>ที่ช่วยขับเคลื่อน</w:t>
      </w:r>
      <w:r w:rsidR="009D2545" w:rsidRPr="00653BB7">
        <w:rPr>
          <w:rFonts w:asciiTheme="minorBidi" w:hAnsiTheme="minorBidi"/>
          <w:b/>
          <w:bCs/>
          <w:sz w:val="30"/>
          <w:szCs w:val="30"/>
          <w:cs/>
        </w:rPr>
        <w:t xml:space="preserve"> เพื่อ</w:t>
      </w:r>
      <w:r w:rsidR="00381321" w:rsidRPr="00653BB7">
        <w:rPr>
          <w:rFonts w:asciiTheme="minorBidi" w:hAnsiTheme="minorBidi"/>
          <w:b/>
          <w:bCs/>
          <w:sz w:val="30"/>
          <w:szCs w:val="30"/>
          <w:cs/>
        </w:rPr>
        <w:t>ผลักดันให้</w:t>
      </w:r>
      <w:r w:rsidRPr="00653BB7">
        <w:rPr>
          <w:rFonts w:asciiTheme="minorBidi" w:hAnsiTheme="minorBidi"/>
          <w:b/>
          <w:bCs/>
          <w:sz w:val="30"/>
          <w:szCs w:val="30"/>
          <w:cs/>
        </w:rPr>
        <w:t>เอสซีจีเติบโตอย่างยั่งยืน</w:t>
      </w:r>
      <w:r w:rsidRPr="00653BB7">
        <w:rPr>
          <w:rFonts w:asciiTheme="minorBidi" w:hAnsiTheme="minorBidi"/>
          <w:sz w:val="30"/>
          <w:szCs w:val="30"/>
          <w:cs/>
        </w:rPr>
        <w:t xml:space="preserve"> </w:t>
      </w:r>
    </w:p>
    <w:p w:rsidR="00051886" w:rsidRPr="00653BB7" w:rsidRDefault="00FC2D94" w:rsidP="00FC2D94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653BB7">
        <w:rPr>
          <w:rFonts w:asciiTheme="minorBidi" w:hAnsiTheme="minorBidi"/>
          <w:sz w:val="30"/>
          <w:szCs w:val="30"/>
          <w:cs/>
        </w:rPr>
        <w:t>ขณะที่</w:t>
      </w:r>
      <w:r w:rsidR="009D2545" w:rsidRPr="00653BB7">
        <w:rPr>
          <w:rFonts w:asciiTheme="minorBidi" w:hAnsiTheme="minorBidi"/>
          <w:sz w:val="30"/>
          <w:szCs w:val="30"/>
          <w:cs/>
        </w:rPr>
        <w:t>สถานการณ์ของ</w:t>
      </w:r>
      <w:r w:rsidR="009A34E7" w:rsidRPr="00653BB7">
        <w:rPr>
          <w:rFonts w:asciiTheme="minorBidi" w:hAnsiTheme="minorBidi"/>
          <w:sz w:val="30"/>
          <w:szCs w:val="30"/>
          <w:cs/>
        </w:rPr>
        <w:t>ประเทศ</w:t>
      </w:r>
      <w:r w:rsidRPr="00653BB7">
        <w:rPr>
          <w:rFonts w:asciiTheme="minorBidi" w:hAnsiTheme="minorBidi"/>
          <w:sz w:val="30"/>
          <w:szCs w:val="30"/>
          <w:cs/>
        </w:rPr>
        <w:t>ไทยและทั่วโลกยังมีความไม่แน่นอนสูง จากการแพร่ระบาดของ</w:t>
      </w:r>
      <w:r w:rsidR="009A34E7" w:rsidRPr="00653BB7">
        <w:rPr>
          <w:rFonts w:asciiTheme="minorBidi" w:hAnsiTheme="minorBidi"/>
          <w:sz w:val="30"/>
          <w:szCs w:val="30"/>
          <w:cs/>
        </w:rPr>
        <w:br/>
      </w:r>
      <w:r w:rsidR="00566910" w:rsidRPr="00653BB7">
        <w:rPr>
          <w:rFonts w:asciiTheme="minorBidi" w:hAnsiTheme="minorBidi"/>
          <w:sz w:val="30"/>
          <w:szCs w:val="30"/>
          <w:cs/>
        </w:rPr>
        <w:t>เชื้อ</w:t>
      </w:r>
      <w:r w:rsidRPr="00653BB7">
        <w:rPr>
          <w:rFonts w:asciiTheme="minorBidi" w:hAnsiTheme="minorBidi"/>
          <w:sz w:val="30"/>
          <w:szCs w:val="30"/>
          <w:cs/>
        </w:rPr>
        <w:t xml:space="preserve">โควิด </w:t>
      </w:r>
      <w:r w:rsidRPr="00653BB7">
        <w:rPr>
          <w:rFonts w:asciiTheme="minorBidi" w:hAnsiTheme="minorBidi"/>
          <w:sz w:val="30"/>
          <w:szCs w:val="30"/>
        </w:rPr>
        <w:t>19</w:t>
      </w:r>
      <w:r w:rsidRPr="00653BB7">
        <w:rPr>
          <w:rFonts w:asciiTheme="minorBidi" w:hAnsiTheme="minorBidi"/>
          <w:sz w:val="30"/>
          <w:szCs w:val="30"/>
          <w:cs/>
        </w:rPr>
        <w:t xml:space="preserve"> </w:t>
      </w:r>
      <w:r w:rsidR="007F2AAD" w:rsidRPr="00653BB7">
        <w:rPr>
          <w:rFonts w:asciiTheme="minorBidi" w:hAnsiTheme="minorBidi"/>
          <w:sz w:val="30"/>
          <w:szCs w:val="30"/>
          <w:cs/>
        </w:rPr>
        <w:t>ผู้นำองค์กรเอสซีจี</w:t>
      </w:r>
      <w:r w:rsidRPr="00653BB7">
        <w:rPr>
          <w:rFonts w:asciiTheme="minorBidi" w:hAnsiTheme="minorBidi"/>
          <w:sz w:val="30"/>
          <w:szCs w:val="30"/>
          <w:cs/>
        </w:rPr>
        <w:t>มองว่า ณ จุดนี้ ต้องให้ความสำคัญอย่างมากกับการเตรียมคว</w:t>
      </w:r>
      <w:r w:rsidR="007F2AAD" w:rsidRPr="00653BB7">
        <w:rPr>
          <w:rFonts w:asciiTheme="minorBidi" w:hAnsiTheme="minorBidi"/>
          <w:sz w:val="30"/>
          <w:szCs w:val="30"/>
          <w:cs/>
        </w:rPr>
        <w:t xml:space="preserve">ามพร้อม </w:t>
      </w:r>
      <w:r w:rsidR="009A34E7" w:rsidRPr="00653BB7">
        <w:rPr>
          <w:rFonts w:asciiTheme="minorBidi" w:hAnsiTheme="minorBidi"/>
          <w:sz w:val="30"/>
          <w:szCs w:val="30"/>
          <w:cs/>
        </w:rPr>
        <w:br/>
      </w:r>
      <w:r w:rsidR="009D2545" w:rsidRPr="00653BB7">
        <w:rPr>
          <w:rFonts w:asciiTheme="minorBidi" w:hAnsiTheme="minorBidi"/>
          <w:sz w:val="30"/>
          <w:szCs w:val="30"/>
          <w:cs/>
        </w:rPr>
        <w:t>และ</w:t>
      </w:r>
      <w:r w:rsidRPr="00653BB7">
        <w:rPr>
          <w:rFonts w:asciiTheme="minorBidi" w:hAnsiTheme="minorBidi"/>
          <w:sz w:val="30"/>
          <w:szCs w:val="30"/>
          <w:cs/>
        </w:rPr>
        <w:t>สร้างโอกาส</w:t>
      </w:r>
      <w:r w:rsidR="009A34E7" w:rsidRPr="00653BB7">
        <w:rPr>
          <w:rFonts w:asciiTheme="minorBidi" w:hAnsiTheme="minorBidi"/>
          <w:sz w:val="30"/>
          <w:szCs w:val="30"/>
          <w:cs/>
        </w:rPr>
        <w:t>เพื่อการเติบโต</w:t>
      </w:r>
      <w:r w:rsidRPr="00653BB7">
        <w:rPr>
          <w:rFonts w:asciiTheme="minorBidi" w:hAnsiTheme="minorBidi"/>
          <w:sz w:val="30"/>
          <w:szCs w:val="30"/>
          <w:cs/>
        </w:rPr>
        <w:t>ในระยะยาว ซึ่งทั้งหมดจะอยู่ภายใต้</w:t>
      </w:r>
      <w:r w:rsidR="00051886" w:rsidRPr="00653BB7">
        <w:rPr>
          <w:rFonts w:asciiTheme="minorBidi" w:hAnsiTheme="minorBidi"/>
          <w:b/>
          <w:bCs/>
          <w:sz w:val="30"/>
          <w:szCs w:val="30"/>
          <w:cs/>
        </w:rPr>
        <w:t>การดำเนินธุรกิจ</w:t>
      </w:r>
      <w:r w:rsidRPr="00653BB7">
        <w:rPr>
          <w:rFonts w:asciiTheme="minorBidi" w:hAnsiTheme="minorBidi"/>
          <w:b/>
          <w:bCs/>
          <w:sz w:val="30"/>
          <w:szCs w:val="30"/>
          <w:cs/>
        </w:rPr>
        <w:t>ตามแนวทาง</w:t>
      </w:r>
      <w:r w:rsidR="00051886" w:rsidRPr="00653BB7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051886" w:rsidRPr="00653BB7">
        <w:rPr>
          <w:rFonts w:asciiTheme="minorBidi" w:hAnsiTheme="minorBidi"/>
          <w:b/>
          <w:bCs/>
          <w:sz w:val="30"/>
          <w:szCs w:val="30"/>
        </w:rPr>
        <w:t xml:space="preserve">ESG </w:t>
      </w:r>
      <w:r w:rsidR="009D2545" w:rsidRPr="00653BB7">
        <w:rPr>
          <w:rFonts w:asciiTheme="minorBidi" w:hAnsiTheme="minorBidi"/>
          <w:b/>
          <w:bCs/>
          <w:sz w:val="30"/>
          <w:szCs w:val="30"/>
          <w:cs/>
        </w:rPr>
        <w:br/>
      </w:r>
      <w:r w:rsidR="00566910" w:rsidRPr="00653BB7">
        <w:rPr>
          <w:rFonts w:asciiTheme="minorBidi" w:hAnsiTheme="minorBidi"/>
          <w:b/>
          <w:bCs/>
          <w:sz w:val="30"/>
          <w:szCs w:val="30"/>
          <w:cs/>
        </w:rPr>
        <w:t>ใน</w:t>
      </w:r>
      <w:r w:rsidR="00051886" w:rsidRPr="00653BB7">
        <w:rPr>
          <w:rFonts w:asciiTheme="minorBidi" w:hAnsiTheme="minorBidi"/>
          <w:b/>
          <w:bCs/>
          <w:sz w:val="30"/>
          <w:szCs w:val="30"/>
          <w:cs/>
        </w:rPr>
        <w:t>แบบฉบับของเอสซีจี คือ การใส่ใจสิ่งแวดล้อม ควบคู่กับการดูแลสังคม อย่างมีธรรมา</w:t>
      </w:r>
      <w:proofErr w:type="spellStart"/>
      <w:r w:rsidR="00051886" w:rsidRPr="00653BB7">
        <w:rPr>
          <w:rFonts w:asciiTheme="minorBidi" w:hAnsiTheme="minorBidi"/>
          <w:b/>
          <w:bCs/>
          <w:sz w:val="30"/>
          <w:szCs w:val="30"/>
          <w:cs/>
        </w:rPr>
        <w:t>ภิ</w:t>
      </w:r>
      <w:proofErr w:type="spellEnd"/>
      <w:r w:rsidR="00051886" w:rsidRPr="00653BB7">
        <w:rPr>
          <w:rFonts w:asciiTheme="minorBidi" w:hAnsiTheme="minorBidi"/>
          <w:b/>
          <w:bCs/>
          <w:sz w:val="30"/>
          <w:szCs w:val="30"/>
          <w:cs/>
        </w:rPr>
        <w:t xml:space="preserve">บาล โปร่งใส </w:t>
      </w:r>
      <w:r w:rsidR="009A34E7" w:rsidRPr="00653BB7">
        <w:rPr>
          <w:rFonts w:asciiTheme="minorBidi" w:hAnsiTheme="minorBidi"/>
          <w:b/>
          <w:bCs/>
          <w:sz w:val="30"/>
          <w:szCs w:val="30"/>
          <w:cs/>
        </w:rPr>
        <w:br/>
        <w:t>และ</w:t>
      </w:r>
      <w:r w:rsidR="00051886" w:rsidRPr="00653BB7">
        <w:rPr>
          <w:rFonts w:asciiTheme="minorBidi" w:hAnsiTheme="minorBidi"/>
          <w:b/>
          <w:bCs/>
          <w:sz w:val="30"/>
          <w:szCs w:val="30"/>
          <w:cs/>
        </w:rPr>
        <w:t>ตรวจสอบได้ ซึ่งเอสซีจีดำเนินการอยู่แล้วภายใต้แนวทาง</w:t>
      </w:r>
      <w:r w:rsidRPr="00653BB7">
        <w:rPr>
          <w:rFonts w:asciiTheme="minorBidi" w:hAnsiTheme="minorBidi"/>
          <w:b/>
          <w:bCs/>
          <w:sz w:val="30"/>
          <w:szCs w:val="30"/>
          <w:cs/>
        </w:rPr>
        <w:t>การพัฒนาอย่างยั่งยืน</w:t>
      </w:r>
      <w:r w:rsidRPr="00653BB7">
        <w:rPr>
          <w:rFonts w:asciiTheme="minorBidi" w:hAnsiTheme="minorBidi"/>
          <w:sz w:val="30"/>
          <w:szCs w:val="30"/>
          <w:cs/>
        </w:rPr>
        <w:t xml:space="preserve"> </w:t>
      </w:r>
      <w:r w:rsidR="009D2545" w:rsidRPr="00653BB7">
        <w:rPr>
          <w:rFonts w:asciiTheme="minorBidi" w:hAnsiTheme="minorBidi"/>
          <w:sz w:val="30"/>
          <w:szCs w:val="30"/>
          <w:cs/>
        </w:rPr>
        <w:t>โดยมี</w:t>
      </w:r>
      <w:r w:rsidRPr="00653BB7">
        <w:rPr>
          <w:rFonts w:asciiTheme="minorBidi" w:hAnsiTheme="minorBidi"/>
          <w:sz w:val="30"/>
          <w:szCs w:val="30"/>
          <w:cs/>
        </w:rPr>
        <w:t>การนำเทคโนโลยีต่าง ๆ เข้ามาประยุกต์ใช้ เพื่อ</w:t>
      </w:r>
      <w:r w:rsidR="00051886" w:rsidRPr="00653BB7">
        <w:rPr>
          <w:rFonts w:asciiTheme="minorBidi" w:hAnsiTheme="minorBidi"/>
          <w:sz w:val="30"/>
          <w:szCs w:val="30"/>
          <w:cs/>
        </w:rPr>
        <w:t>เร่งการพัฒนานวัต</w:t>
      </w:r>
      <w:r w:rsidR="007F2AAD" w:rsidRPr="00653BB7">
        <w:rPr>
          <w:rFonts w:asciiTheme="minorBidi" w:hAnsiTheme="minorBidi"/>
          <w:sz w:val="30"/>
          <w:szCs w:val="30"/>
          <w:cs/>
        </w:rPr>
        <w:t>กรรมสินค้าและบริการ พร้อมโซลูชั</w:t>
      </w:r>
      <w:r w:rsidR="00051886" w:rsidRPr="00653BB7">
        <w:rPr>
          <w:rFonts w:asciiTheme="minorBidi" w:hAnsiTheme="minorBidi"/>
          <w:sz w:val="30"/>
          <w:szCs w:val="30"/>
          <w:cs/>
        </w:rPr>
        <w:t xml:space="preserve">นครบวงจร ทั้งด้าน </w:t>
      </w:r>
      <w:r w:rsidR="00051886" w:rsidRPr="00653BB7">
        <w:rPr>
          <w:rFonts w:asciiTheme="minorBidi" w:hAnsiTheme="minorBidi"/>
          <w:sz w:val="30"/>
          <w:szCs w:val="30"/>
        </w:rPr>
        <w:t xml:space="preserve">Circular Economy, Medical &amp; Healthcare </w:t>
      </w:r>
      <w:r w:rsidR="00051886" w:rsidRPr="00653BB7">
        <w:rPr>
          <w:rFonts w:asciiTheme="minorBidi" w:hAnsiTheme="minorBidi"/>
          <w:sz w:val="30"/>
          <w:szCs w:val="30"/>
          <w:cs/>
        </w:rPr>
        <w:t>และยานยนต์ไฟฟ้า (</w:t>
      </w:r>
      <w:r w:rsidR="00051886" w:rsidRPr="00653BB7">
        <w:rPr>
          <w:rFonts w:asciiTheme="minorBidi" w:hAnsiTheme="minorBidi"/>
          <w:sz w:val="30"/>
          <w:szCs w:val="30"/>
        </w:rPr>
        <w:t xml:space="preserve">Electric Vehicle </w:t>
      </w:r>
      <w:r w:rsidR="00051886" w:rsidRPr="00653BB7">
        <w:rPr>
          <w:rFonts w:asciiTheme="minorBidi" w:hAnsiTheme="minorBidi"/>
          <w:sz w:val="30"/>
          <w:szCs w:val="30"/>
          <w:cs/>
        </w:rPr>
        <w:t xml:space="preserve">หรือ </w:t>
      </w:r>
      <w:r w:rsidR="00051886" w:rsidRPr="00653BB7">
        <w:rPr>
          <w:rFonts w:asciiTheme="minorBidi" w:hAnsiTheme="minorBidi"/>
          <w:sz w:val="30"/>
          <w:szCs w:val="30"/>
        </w:rPr>
        <w:t>EV</w:t>
      </w:r>
      <w:r w:rsidR="00051886" w:rsidRPr="00653BB7">
        <w:rPr>
          <w:rFonts w:asciiTheme="minorBidi" w:hAnsiTheme="minorBidi"/>
          <w:sz w:val="30"/>
          <w:szCs w:val="30"/>
          <w:cs/>
        </w:rPr>
        <w:t>) ที่กำลังเติบโตสูง</w:t>
      </w:r>
      <w:r w:rsidRPr="00653BB7">
        <w:rPr>
          <w:rFonts w:asciiTheme="minorBidi" w:hAnsiTheme="minorBidi"/>
          <w:sz w:val="30"/>
          <w:szCs w:val="30"/>
          <w:cs/>
        </w:rPr>
        <w:t xml:space="preserve"> ควบคู่กับการบริหาร</w:t>
      </w:r>
      <w:r w:rsidR="009D2545" w:rsidRPr="00653BB7">
        <w:rPr>
          <w:rFonts w:asciiTheme="minorBidi" w:hAnsiTheme="minorBidi"/>
          <w:sz w:val="30"/>
          <w:szCs w:val="30"/>
          <w:cs/>
        </w:rPr>
        <w:t>จัดการ</w:t>
      </w:r>
      <w:r w:rsidRPr="00653BB7">
        <w:rPr>
          <w:rFonts w:asciiTheme="minorBidi" w:hAnsiTheme="minorBidi"/>
          <w:sz w:val="30"/>
          <w:szCs w:val="30"/>
          <w:cs/>
        </w:rPr>
        <w:t>ต้นทุน เพื่อให้เกิดประสิทธิภาพสูงสุด</w:t>
      </w:r>
    </w:p>
    <w:p w:rsidR="00051886" w:rsidRPr="00653BB7" w:rsidRDefault="00051886" w:rsidP="00051886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653BB7">
        <w:rPr>
          <w:rFonts w:asciiTheme="minorBidi" w:hAnsiTheme="minorBidi"/>
          <w:sz w:val="30"/>
          <w:szCs w:val="30"/>
          <w:cs/>
        </w:rPr>
        <w:t xml:space="preserve">ตัวอย่างการขยายการลงทุนตามแนวทาง </w:t>
      </w:r>
      <w:r w:rsidRPr="00653BB7">
        <w:rPr>
          <w:rFonts w:asciiTheme="minorBidi" w:hAnsiTheme="minorBidi"/>
          <w:sz w:val="30"/>
          <w:szCs w:val="30"/>
        </w:rPr>
        <w:t xml:space="preserve">ESG </w:t>
      </w:r>
      <w:r w:rsidRPr="00653BB7">
        <w:rPr>
          <w:rFonts w:asciiTheme="minorBidi" w:hAnsiTheme="minorBidi"/>
          <w:sz w:val="30"/>
          <w:szCs w:val="30"/>
          <w:cs/>
        </w:rPr>
        <w:t xml:space="preserve">ที่เห็นชัดเจน คือ </w:t>
      </w:r>
      <w:r w:rsidRPr="00653BB7">
        <w:rPr>
          <w:rFonts w:asciiTheme="minorBidi" w:hAnsiTheme="minorBidi"/>
          <w:b/>
          <w:bCs/>
          <w:sz w:val="30"/>
          <w:szCs w:val="30"/>
          <w:cs/>
        </w:rPr>
        <w:t>การลงนาม</w:t>
      </w:r>
      <w:r w:rsidR="009A34E7" w:rsidRPr="00653BB7">
        <w:rPr>
          <w:rFonts w:asciiTheme="minorBidi" w:hAnsiTheme="minorBidi"/>
          <w:b/>
          <w:bCs/>
          <w:sz w:val="30"/>
          <w:szCs w:val="30"/>
          <w:cs/>
        </w:rPr>
        <w:t>ใน</w:t>
      </w:r>
      <w:r w:rsidRPr="00653BB7">
        <w:rPr>
          <w:rFonts w:asciiTheme="minorBidi" w:hAnsiTheme="minorBidi"/>
          <w:b/>
          <w:bCs/>
          <w:sz w:val="30"/>
          <w:szCs w:val="30"/>
          <w:cs/>
        </w:rPr>
        <w:t>สัญญาซื้อหุ้นบริษัท</w:t>
      </w:r>
      <w:proofErr w:type="spellStart"/>
      <w:r w:rsidR="009D2545" w:rsidRPr="00653BB7">
        <w:rPr>
          <w:rFonts w:asciiTheme="minorBidi" w:hAnsiTheme="minorBidi"/>
          <w:b/>
          <w:bCs/>
          <w:sz w:val="30"/>
          <w:szCs w:val="30"/>
          <w:cs/>
        </w:rPr>
        <w:t>ซีพ</w:t>
      </w:r>
      <w:proofErr w:type="spellEnd"/>
      <w:r w:rsidR="009D2545" w:rsidRPr="00653BB7">
        <w:rPr>
          <w:rFonts w:asciiTheme="minorBidi" w:hAnsiTheme="minorBidi"/>
          <w:b/>
          <w:bCs/>
          <w:sz w:val="30"/>
          <w:szCs w:val="30"/>
          <w:cs/>
        </w:rPr>
        <w:t>ลาสต์</w:t>
      </w:r>
      <w:r w:rsidR="009D2545" w:rsidRPr="00653BB7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9D2545" w:rsidRPr="00653BB7">
        <w:rPr>
          <w:rFonts w:asciiTheme="minorBidi" w:hAnsiTheme="minorBidi"/>
          <w:b/>
          <w:bCs/>
          <w:sz w:val="30"/>
          <w:szCs w:val="30"/>
          <w:cs/>
        </w:rPr>
        <w:t>(</w:t>
      </w:r>
      <w:proofErr w:type="spellStart"/>
      <w:r w:rsidR="009D2545" w:rsidRPr="00653BB7">
        <w:rPr>
          <w:rFonts w:asciiTheme="minorBidi" w:hAnsiTheme="minorBidi"/>
          <w:b/>
          <w:bCs/>
          <w:sz w:val="30"/>
          <w:szCs w:val="30"/>
        </w:rPr>
        <w:t>Sirplaste</w:t>
      </w:r>
      <w:proofErr w:type="spellEnd"/>
      <w:r w:rsidR="009D2545" w:rsidRPr="00653BB7">
        <w:rPr>
          <w:rFonts w:asciiTheme="minorBidi" w:hAnsiTheme="minorBidi"/>
          <w:b/>
          <w:bCs/>
          <w:sz w:val="30"/>
          <w:szCs w:val="30"/>
          <w:cs/>
        </w:rPr>
        <w:t>)</w:t>
      </w:r>
      <w:r w:rsidR="009D2545" w:rsidRPr="00653BB7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3A0542" w:rsidRPr="00653BB7">
        <w:rPr>
          <w:rFonts w:asciiTheme="minorBidi" w:hAnsiTheme="minorBidi"/>
          <w:sz w:val="30"/>
          <w:szCs w:val="30"/>
          <w:cs/>
        </w:rPr>
        <w:t>ซึ่งเป็น</w:t>
      </w:r>
      <w:r w:rsidR="009455AF" w:rsidRPr="00653BB7">
        <w:rPr>
          <w:rFonts w:asciiTheme="minorBidi" w:hAnsiTheme="minorBidi"/>
          <w:sz w:val="30"/>
          <w:szCs w:val="30"/>
          <w:cs/>
        </w:rPr>
        <w:t>ผู้ประกอบธุรกิจและผู้นำด้านพลาสติกรี</w:t>
      </w:r>
      <w:proofErr w:type="spellStart"/>
      <w:r w:rsidR="009455AF" w:rsidRPr="00653BB7">
        <w:rPr>
          <w:rFonts w:asciiTheme="minorBidi" w:hAnsiTheme="minorBidi"/>
          <w:sz w:val="30"/>
          <w:szCs w:val="30"/>
          <w:cs/>
        </w:rPr>
        <w:t>ไซเคิล</w:t>
      </w:r>
      <w:proofErr w:type="spellEnd"/>
      <w:r w:rsidR="009455AF" w:rsidRPr="00653BB7">
        <w:rPr>
          <w:rFonts w:asciiTheme="minorBidi" w:hAnsiTheme="minorBidi"/>
          <w:sz w:val="30"/>
          <w:szCs w:val="30"/>
          <w:cs/>
        </w:rPr>
        <w:t xml:space="preserve">ในประเทศโปรตุเกส </w:t>
      </w:r>
      <w:r w:rsidRPr="00653BB7">
        <w:rPr>
          <w:rFonts w:asciiTheme="minorBidi" w:hAnsiTheme="minorBidi"/>
          <w:sz w:val="30"/>
          <w:szCs w:val="30"/>
          <w:cs/>
        </w:rPr>
        <w:t>การลงทุนครั้งนี้ เอสซีจีและ</w:t>
      </w:r>
      <w:proofErr w:type="spellStart"/>
      <w:r w:rsidRPr="00653BB7">
        <w:rPr>
          <w:rFonts w:asciiTheme="minorBidi" w:hAnsiTheme="minorBidi"/>
          <w:sz w:val="30"/>
          <w:szCs w:val="30"/>
          <w:cs/>
        </w:rPr>
        <w:t>ซีพ</w:t>
      </w:r>
      <w:proofErr w:type="spellEnd"/>
      <w:r w:rsidRPr="00653BB7">
        <w:rPr>
          <w:rFonts w:asciiTheme="minorBidi" w:hAnsiTheme="minorBidi"/>
          <w:sz w:val="30"/>
          <w:szCs w:val="30"/>
          <w:cs/>
        </w:rPr>
        <w:t>ลาสต์จะประสานการทำงานร่วมกัน เพื่อให้เกิดประโยชน์สูงสุด</w:t>
      </w:r>
      <w:r w:rsidR="00566910" w:rsidRPr="00653BB7">
        <w:rPr>
          <w:rFonts w:asciiTheme="minorBidi" w:hAnsiTheme="minorBidi"/>
          <w:sz w:val="30"/>
          <w:szCs w:val="30"/>
          <w:cs/>
        </w:rPr>
        <w:t>ใน</w:t>
      </w:r>
      <w:r w:rsidRPr="00653BB7">
        <w:rPr>
          <w:rFonts w:asciiTheme="minorBidi" w:hAnsiTheme="minorBidi"/>
          <w:sz w:val="30"/>
          <w:szCs w:val="30"/>
          <w:cs/>
        </w:rPr>
        <w:t>การใช้ทรัพยากร</w:t>
      </w:r>
      <w:r w:rsidR="009A34E7" w:rsidRPr="00653BB7">
        <w:rPr>
          <w:rFonts w:asciiTheme="minorBidi" w:hAnsiTheme="minorBidi"/>
          <w:sz w:val="30"/>
          <w:szCs w:val="30"/>
          <w:cs/>
        </w:rPr>
        <w:t>อย่างคุ้มค่า</w:t>
      </w:r>
      <w:r w:rsidRPr="00653BB7">
        <w:rPr>
          <w:rFonts w:asciiTheme="minorBidi" w:hAnsiTheme="minorBidi"/>
          <w:sz w:val="30"/>
          <w:szCs w:val="30"/>
          <w:cs/>
        </w:rPr>
        <w:t xml:space="preserve"> </w:t>
      </w:r>
      <w:r w:rsidR="009D2545" w:rsidRPr="00653BB7">
        <w:rPr>
          <w:rFonts w:asciiTheme="minorBidi" w:hAnsiTheme="minorBidi"/>
          <w:sz w:val="30"/>
          <w:szCs w:val="30"/>
          <w:cs/>
        </w:rPr>
        <w:br/>
      </w:r>
      <w:r w:rsidRPr="00653BB7">
        <w:rPr>
          <w:rFonts w:asciiTheme="minorBidi" w:hAnsiTheme="minorBidi"/>
          <w:sz w:val="30"/>
          <w:szCs w:val="30"/>
          <w:cs/>
        </w:rPr>
        <w:t>รว</w:t>
      </w:r>
      <w:r w:rsidR="009455AF" w:rsidRPr="00653BB7">
        <w:rPr>
          <w:rFonts w:asciiTheme="minorBidi" w:hAnsiTheme="minorBidi"/>
          <w:sz w:val="30"/>
          <w:szCs w:val="30"/>
          <w:cs/>
        </w:rPr>
        <w:t>มไปถึงการขยายตลาดในยุโรป</w:t>
      </w:r>
      <w:r w:rsidRPr="00653BB7">
        <w:rPr>
          <w:rFonts w:asciiTheme="minorBidi" w:hAnsiTheme="minorBidi"/>
          <w:sz w:val="30"/>
          <w:szCs w:val="30"/>
          <w:cs/>
        </w:rPr>
        <w:t>และอาเซียน ซึ่งเอสซีจีมองว่ายังมีโอกาสทางธุรกิจอีกมาก เนื่องจากความยั่งยืนเรื่องพลาสติกและการรี</w:t>
      </w:r>
      <w:proofErr w:type="spellStart"/>
      <w:r w:rsidRPr="00653BB7">
        <w:rPr>
          <w:rFonts w:asciiTheme="minorBidi" w:hAnsiTheme="minorBidi"/>
          <w:sz w:val="30"/>
          <w:szCs w:val="30"/>
          <w:cs/>
        </w:rPr>
        <w:t>ไซเคิล</w:t>
      </w:r>
      <w:proofErr w:type="spellEnd"/>
      <w:r w:rsidRPr="00653BB7">
        <w:rPr>
          <w:rFonts w:asciiTheme="minorBidi" w:hAnsiTheme="minorBidi"/>
          <w:sz w:val="30"/>
          <w:szCs w:val="30"/>
          <w:cs/>
        </w:rPr>
        <w:t>เป็นเทรนด์ที่ทั่วโลกกำลังมุ่งไป</w:t>
      </w:r>
    </w:p>
    <w:p w:rsidR="00051886" w:rsidRPr="00653BB7" w:rsidRDefault="009D2545" w:rsidP="00051886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653BB7">
        <w:rPr>
          <w:rFonts w:asciiTheme="minorBidi" w:hAnsiTheme="minorBidi"/>
          <w:sz w:val="30"/>
          <w:szCs w:val="30"/>
          <w:cs/>
        </w:rPr>
        <w:t xml:space="preserve">ขณะที่ </w:t>
      </w:r>
      <w:r w:rsidR="00051886" w:rsidRPr="00653BB7">
        <w:rPr>
          <w:rFonts w:asciiTheme="minorBidi" w:hAnsiTheme="minorBidi"/>
          <w:b/>
          <w:bCs/>
          <w:sz w:val="30"/>
          <w:szCs w:val="30"/>
          <w:cs/>
        </w:rPr>
        <w:t>ธุรกิจ</w:t>
      </w:r>
      <w:proofErr w:type="spellStart"/>
      <w:r w:rsidR="00051886" w:rsidRPr="00653BB7">
        <w:rPr>
          <w:rFonts w:asciiTheme="minorBidi" w:hAnsiTheme="minorBidi"/>
          <w:b/>
          <w:bCs/>
          <w:sz w:val="30"/>
          <w:szCs w:val="30"/>
          <w:cs/>
        </w:rPr>
        <w:t>เค</w:t>
      </w:r>
      <w:proofErr w:type="spellEnd"/>
      <w:r w:rsidR="00051886" w:rsidRPr="00653BB7">
        <w:rPr>
          <w:rFonts w:asciiTheme="minorBidi" w:hAnsiTheme="minorBidi"/>
          <w:b/>
          <w:bCs/>
          <w:sz w:val="30"/>
          <w:szCs w:val="30"/>
          <w:cs/>
        </w:rPr>
        <w:t>มิคอ</w:t>
      </w:r>
      <w:proofErr w:type="spellStart"/>
      <w:r w:rsidR="00051886" w:rsidRPr="00653BB7">
        <w:rPr>
          <w:rFonts w:asciiTheme="minorBidi" w:hAnsiTheme="minorBidi"/>
          <w:b/>
          <w:bCs/>
          <w:sz w:val="30"/>
          <w:szCs w:val="30"/>
          <w:cs/>
        </w:rPr>
        <w:t>ลส์</w:t>
      </w:r>
      <w:proofErr w:type="spellEnd"/>
      <w:r w:rsidR="009455AF" w:rsidRPr="00653BB7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653BB7">
        <w:rPr>
          <w:rFonts w:asciiTheme="minorBidi" w:hAnsiTheme="minorBidi"/>
          <w:sz w:val="30"/>
          <w:szCs w:val="30"/>
          <w:cs/>
        </w:rPr>
        <w:t>ที่</w:t>
      </w:r>
      <w:r w:rsidR="00051886" w:rsidRPr="00653BB7">
        <w:rPr>
          <w:rFonts w:asciiTheme="minorBidi" w:hAnsiTheme="minorBidi"/>
          <w:sz w:val="30"/>
          <w:szCs w:val="30"/>
          <w:cs/>
        </w:rPr>
        <w:t>มุ่งสู่การเป็น “ธุรกิจ</w:t>
      </w:r>
      <w:proofErr w:type="spellStart"/>
      <w:r w:rsidR="00051886" w:rsidRPr="00653BB7">
        <w:rPr>
          <w:rFonts w:asciiTheme="minorBidi" w:hAnsiTheme="minorBidi"/>
          <w:sz w:val="30"/>
          <w:szCs w:val="30"/>
          <w:cs/>
        </w:rPr>
        <w:t>ปิ</w:t>
      </w:r>
      <w:proofErr w:type="spellEnd"/>
      <w:r w:rsidR="00051886" w:rsidRPr="00653BB7">
        <w:rPr>
          <w:rFonts w:asciiTheme="minorBidi" w:hAnsiTheme="minorBidi"/>
          <w:sz w:val="30"/>
          <w:szCs w:val="30"/>
          <w:cs/>
        </w:rPr>
        <w:t>โตรเคมีเพื่อความยั่งยืน”  นอกจากจะเน้นการขายสินค้าและบริการที่มีมูลค่าเพิ่มสูงขึ้น (</w:t>
      </w:r>
      <w:r w:rsidR="00051886" w:rsidRPr="00653BB7">
        <w:rPr>
          <w:rFonts w:asciiTheme="minorBidi" w:hAnsiTheme="minorBidi"/>
          <w:sz w:val="30"/>
          <w:szCs w:val="30"/>
        </w:rPr>
        <w:t>HVA</w:t>
      </w:r>
      <w:r w:rsidR="00051886" w:rsidRPr="00653BB7">
        <w:rPr>
          <w:rFonts w:asciiTheme="minorBidi" w:hAnsiTheme="minorBidi"/>
          <w:sz w:val="30"/>
          <w:szCs w:val="30"/>
          <w:cs/>
        </w:rPr>
        <w:t xml:space="preserve">) ยังเร่งการเข้าสู่ธุรกิจที่ตลาดมีการเติบโตสูง </w:t>
      </w:r>
      <w:r w:rsidR="009455AF" w:rsidRPr="00653BB7">
        <w:rPr>
          <w:rFonts w:asciiTheme="minorBidi" w:hAnsiTheme="minorBidi"/>
          <w:sz w:val="30"/>
          <w:szCs w:val="30"/>
          <w:cs/>
        </w:rPr>
        <w:t xml:space="preserve">เช่น </w:t>
      </w:r>
      <w:r w:rsidR="009A34E7" w:rsidRPr="00653BB7">
        <w:rPr>
          <w:rFonts w:asciiTheme="minorBidi" w:hAnsiTheme="minorBidi"/>
          <w:sz w:val="30"/>
          <w:szCs w:val="30"/>
          <w:cs/>
        </w:rPr>
        <w:t>การประสานความร่วมมือกับ</w:t>
      </w:r>
      <w:proofErr w:type="spellStart"/>
      <w:r w:rsidR="00051886" w:rsidRPr="00653BB7">
        <w:rPr>
          <w:rFonts w:asciiTheme="minorBidi" w:hAnsiTheme="minorBidi"/>
          <w:sz w:val="30"/>
          <w:szCs w:val="30"/>
          <w:cs/>
        </w:rPr>
        <w:t>ซีพ</w:t>
      </w:r>
      <w:proofErr w:type="spellEnd"/>
      <w:r w:rsidR="00051886" w:rsidRPr="00653BB7">
        <w:rPr>
          <w:rFonts w:asciiTheme="minorBidi" w:hAnsiTheme="minorBidi"/>
          <w:sz w:val="30"/>
          <w:szCs w:val="30"/>
          <w:cs/>
        </w:rPr>
        <w:t xml:space="preserve">ลาสต์ การขยายกำลังการผลิตของโรงงาน </w:t>
      </w:r>
      <w:r w:rsidR="00051886" w:rsidRPr="00653BB7">
        <w:rPr>
          <w:rFonts w:asciiTheme="minorBidi" w:hAnsiTheme="minorBidi"/>
          <w:sz w:val="30"/>
          <w:szCs w:val="30"/>
        </w:rPr>
        <w:t xml:space="preserve">MOC Debottleneck </w:t>
      </w:r>
      <w:r w:rsidR="00051886" w:rsidRPr="00653BB7">
        <w:rPr>
          <w:rFonts w:asciiTheme="minorBidi" w:hAnsiTheme="minorBidi"/>
          <w:sz w:val="30"/>
          <w:szCs w:val="30"/>
          <w:cs/>
        </w:rPr>
        <w:t>ซึ่งธุรกิจ</w:t>
      </w:r>
      <w:proofErr w:type="spellStart"/>
      <w:r w:rsidR="00051886" w:rsidRPr="00653BB7">
        <w:rPr>
          <w:rFonts w:asciiTheme="minorBidi" w:hAnsiTheme="minorBidi"/>
          <w:sz w:val="30"/>
          <w:szCs w:val="30"/>
          <w:cs/>
        </w:rPr>
        <w:t>เค</w:t>
      </w:r>
      <w:proofErr w:type="spellEnd"/>
      <w:r w:rsidR="00051886" w:rsidRPr="00653BB7">
        <w:rPr>
          <w:rFonts w:asciiTheme="minorBidi" w:hAnsiTheme="minorBidi"/>
          <w:sz w:val="30"/>
          <w:szCs w:val="30"/>
          <w:cs/>
        </w:rPr>
        <w:t>มิคอ</w:t>
      </w:r>
      <w:proofErr w:type="spellStart"/>
      <w:r w:rsidR="00051886" w:rsidRPr="00653BB7">
        <w:rPr>
          <w:rFonts w:asciiTheme="minorBidi" w:hAnsiTheme="minorBidi"/>
          <w:sz w:val="30"/>
          <w:szCs w:val="30"/>
          <w:cs/>
        </w:rPr>
        <w:t>ลส์</w:t>
      </w:r>
      <w:proofErr w:type="spellEnd"/>
      <w:r w:rsidR="00051886" w:rsidRPr="00653BB7">
        <w:rPr>
          <w:rFonts w:asciiTheme="minorBidi" w:hAnsiTheme="minorBidi"/>
          <w:sz w:val="30"/>
          <w:szCs w:val="30"/>
          <w:cs/>
        </w:rPr>
        <w:t xml:space="preserve"> เอสซีจี และ </w:t>
      </w:r>
      <w:r w:rsidR="00051886" w:rsidRPr="00653BB7">
        <w:rPr>
          <w:rFonts w:asciiTheme="minorBidi" w:hAnsiTheme="minorBidi"/>
          <w:sz w:val="30"/>
          <w:szCs w:val="30"/>
        </w:rPr>
        <w:t xml:space="preserve">DOW </w:t>
      </w:r>
      <w:r w:rsidR="00051886" w:rsidRPr="00653BB7">
        <w:rPr>
          <w:rFonts w:asciiTheme="minorBidi" w:hAnsiTheme="minorBidi"/>
          <w:sz w:val="30"/>
          <w:szCs w:val="30"/>
          <w:cs/>
        </w:rPr>
        <w:t xml:space="preserve">ได้ร่วมมือกันดำเนินโครงการ </w:t>
      </w:r>
      <w:r w:rsidRPr="00653BB7">
        <w:rPr>
          <w:rFonts w:asciiTheme="minorBidi" w:hAnsiTheme="minorBidi"/>
          <w:sz w:val="30"/>
          <w:szCs w:val="30"/>
          <w:cs/>
        </w:rPr>
        <w:t>และก่อสร้างแล้วเสร็จเร็วกว่าแผน ได้</w:t>
      </w:r>
      <w:r w:rsidR="00051886" w:rsidRPr="00653BB7">
        <w:rPr>
          <w:rFonts w:asciiTheme="minorBidi" w:hAnsiTheme="minorBidi"/>
          <w:sz w:val="30"/>
          <w:szCs w:val="30"/>
          <w:cs/>
        </w:rPr>
        <w:t>เริ่มทดลองดำเนินการผลิตแล้ว คาดว่าจะผลิตได้</w:t>
      </w:r>
      <w:r w:rsidR="009A34E7" w:rsidRPr="00653BB7">
        <w:rPr>
          <w:rFonts w:asciiTheme="minorBidi" w:hAnsiTheme="minorBidi"/>
          <w:sz w:val="30"/>
          <w:szCs w:val="30"/>
          <w:cs/>
        </w:rPr>
        <w:br/>
      </w:r>
      <w:r w:rsidR="00051886" w:rsidRPr="00653BB7">
        <w:rPr>
          <w:rFonts w:asciiTheme="minorBidi" w:hAnsiTheme="minorBidi"/>
          <w:sz w:val="30"/>
          <w:szCs w:val="30"/>
          <w:cs/>
        </w:rPr>
        <w:t xml:space="preserve">เต็มกำลังภายในเดือนพฤษภาคม </w:t>
      </w:r>
      <w:r w:rsidR="00051886" w:rsidRPr="00653BB7">
        <w:rPr>
          <w:rFonts w:asciiTheme="minorBidi" w:hAnsiTheme="minorBidi"/>
          <w:sz w:val="30"/>
          <w:szCs w:val="30"/>
        </w:rPr>
        <w:t>2564</w:t>
      </w:r>
      <w:r w:rsidR="009A34E7" w:rsidRPr="00653BB7">
        <w:rPr>
          <w:rFonts w:asciiTheme="minorBidi" w:hAnsiTheme="minorBidi"/>
          <w:sz w:val="30"/>
          <w:szCs w:val="30"/>
          <w:cs/>
        </w:rPr>
        <w:t xml:space="preserve"> นี้</w:t>
      </w:r>
      <w:r w:rsidR="00051886" w:rsidRPr="00653BB7">
        <w:rPr>
          <w:rFonts w:asciiTheme="minorBidi" w:hAnsiTheme="minorBidi"/>
          <w:sz w:val="30"/>
          <w:szCs w:val="30"/>
          <w:cs/>
        </w:rPr>
        <w:t xml:space="preserve"> จะทำให้มีกำลังการผลิตโอ</w:t>
      </w:r>
      <w:proofErr w:type="spellStart"/>
      <w:r w:rsidR="00051886" w:rsidRPr="00653BB7">
        <w:rPr>
          <w:rFonts w:asciiTheme="minorBidi" w:hAnsiTheme="minorBidi"/>
          <w:sz w:val="30"/>
          <w:szCs w:val="30"/>
          <w:cs/>
        </w:rPr>
        <w:t>เลฟินส์</w:t>
      </w:r>
      <w:proofErr w:type="spellEnd"/>
      <w:r w:rsidR="00051886" w:rsidRPr="00653BB7">
        <w:rPr>
          <w:rFonts w:asciiTheme="minorBidi" w:hAnsiTheme="minorBidi"/>
          <w:sz w:val="30"/>
          <w:szCs w:val="30"/>
          <w:cs/>
        </w:rPr>
        <w:t xml:space="preserve">เพิ่มขึ้น </w:t>
      </w:r>
      <w:r w:rsidR="00051886" w:rsidRPr="00653BB7">
        <w:rPr>
          <w:rFonts w:asciiTheme="minorBidi" w:hAnsiTheme="minorBidi"/>
          <w:sz w:val="30"/>
          <w:szCs w:val="30"/>
        </w:rPr>
        <w:t>350,000</w:t>
      </w:r>
      <w:r w:rsidR="00051886" w:rsidRPr="00653BB7">
        <w:rPr>
          <w:rFonts w:asciiTheme="minorBidi" w:hAnsiTheme="minorBidi"/>
          <w:sz w:val="30"/>
          <w:szCs w:val="30"/>
          <w:cs/>
        </w:rPr>
        <w:t xml:space="preserve"> ตันต่อปี </w:t>
      </w:r>
      <w:r w:rsidR="009A34E7" w:rsidRPr="00653BB7">
        <w:rPr>
          <w:rFonts w:asciiTheme="minorBidi" w:hAnsiTheme="minorBidi"/>
          <w:sz w:val="30"/>
          <w:szCs w:val="30"/>
          <w:cs/>
        </w:rPr>
        <w:br/>
      </w:r>
      <w:r w:rsidR="00051886" w:rsidRPr="00653BB7">
        <w:rPr>
          <w:rFonts w:asciiTheme="minorBidi" w:hAnsiTheme="minorBidi"/>
          <w:sz w:val="30"/>
          <w:szCs w:val="30"/>
          <w:cs/>
        </w:rPr>
        <w:t>ด้วยเทคโนโลยีการผลิตที่ทันสมัย ทำให้กระบวนการผลิ</w:t>
      </w:r>
      <w:r w:rsidRPr="00653BB7">
        <w:rPr>
          <w:rFonts w:asciiTheme="minorBidi" w:hAnsiTheme="minorBidi"/>
          <w:sz w:val="30"/>
          <w:szCs w:val="30"/>
          <w:cs/>
        </w:rPr>
        <w:t>ตมีต้นทุนการลงทุนที่</w:t>
      </w:r>
      <w:proofErr w:type="spellStart"/>
      <w:r w:rsidRPr="00653BB7">
        <w:rPr>
          <w:rFonts w:asciiTheme="minorBidi" w:hAnsiTheme="minorBidi"/>
          <w:sz w:val="30"/>
          <w:szCs w:val="30"/>
          <w:cs/>
        </w:rPr>
        <w:t>ต่ำลง</w:t>
      </w:r>
      <w:proofErr w:type="spellEnd"/>
      <w:r w:rsidRPr="00653BB7">
        <w:rPr>
          <w:rFonts w:asciiTheme="minorBidi" w:hAnsiTheme="minorBidi"/>
          <w:sz w:val="30"/>
          <w:szCs w:val="30"/>
          <w:cs/>
        </w:rPr>
        <w:t xml:space="preserve"> </w:t>
      </w:r>
      <w:r w:rsidR="00051886" w:rsidRPr="00653BB7">
        <w:rPr>
          <w:rFonts w:asciiTheme="minorBidi" w:hAnsiTheme="minorBidi"/>
          <w:sz w:val="30"/>
          <w:szCs w:val="30"/>
          <w:cs/>
        </w:rPr>
        <w:t>ประหยัดพลังงาน รวมถึงเป็นมิตรต่อสิ่งแวดล้อม (</w:t>
      </w:r>
      <w:r w:rsidR="00051886" w:rsidRPr="00653BB7">
        <w:rPr>
          <w:rFonts w:asciiTheme="minorBidi" w:hAnsiTheme="minorBidi"/>
          <w:sz w:val="30"/>
          <w:szCs w:val="30"/>
        </w:rPr>
        <w:t>Green Process</w:t>
      </w:r>
      <w:r w:rsidR="00051886" w:rsidRPr="00653BB7">
        <w:rPr>
          <w:rFonts w:asciiTheme="minorBidi" w:hAnsiTheme="minorBidi"/>
          <w:sz w:val="30"/>
          <w:szCs w:val="30"/>
          <w:cs/>
        </w:rPr>
        <w:t>) ด้วย</w:t>
      </w:r>
    </w:p>
    <w:p w:rsidR="00051886" w:rsidRPr="00653BB7" w:rsidRDefault="00051886" w:rsidP="00051886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653BB7">
        <w:rPr>
          <w:rFonts w:asciiTheme="minorBidi" w:hAnsiTheme="minorBidi"/>
          <w:sz w:val="30"/>
          <w:szCs w:val="30"/>
          <w:cs/>
        </w:rPr>
        <w:t>ส่วน</w:t>
      </w:r>
      <w:r w:rsidRPr="00653BB7">
        <w:rPr>
          <w:rFonts w:asciiTheme="minorBidi" w:hAnsiTheme="minorBidi"/>
          <w:b/>
          <w:bCs/>
          <w:sz w:val="30"/>
          <w:szCs w:val="30"/>
          <w:cs/>
        </w:rPr>
        <w:t>ธุรกิจซีเมนต์และผลิตภัณฑ์ก่อสร้าง</w:t>
      </w:r>
      <w:r w:rsidR="009455AF" w:rsidRPr="00653BB7">
        <w:rPr>
          <w:rFonts w:asciiTheme="minorBidi" w:hAnsiTheme="minorBidi"/>
          <w:sz w:val="30"/>
          <w:szCs w:val="30"/>
          <w:cs/>
        </w:rPr>
        <w:t xml:space="preserve"> </w:t>
      </w:r>
      <w:r w:rsidRPr="00653BB7">
        <w:rPr>
          <w:rFonts w:asciiTheme="minorBidi" w:hAnsiTheme="minorBidi"/>
          <w:sz w:val="30"/>
          <w:szCs w:val="30"/>
          <w:cs/>
        </w:rPr>
        <w:t>เน้นก</w:t>
      </w:r>
      <w:r w:rsidR="009A34E7" w:rsidRPr="00653BB7">
        <w:rPr>
          <w:rFonts w:asciiTheme="minorBidi" w:hAnsiTheme="minorBidi"/>
          <w:sz w:val="30"/>
          <w:szCs w:val="30"/>
          <w:cs/>
        </w:rPr>
        <w:t>ารนำเสนอสินค้า บริการ และโซลูชั</w:t>
      </w:r>
      <w:r w:rsidRPr="00653BB7">
        <w:rPr>
          <w:rFonts w:asciiTheme="minorBidi" w:hAnsiTheme="minorBidi"/>
          <w:sz w:val="30"/>
          <w:szCs w:val="30"/>
          <w:cs/>
        </w:rPr>
        <w:t xml:space="preserve">นครบวงจร </w:t>
      </w:r>
      <w:r w:rsidR="009A34E7" w:rsidRPr="00653BB7">
        <w:rPr>
          <w:rFonts w:asciiTheme="minorBidi" w:hAnsiTheme="minorBidi"/>
          <w:sz w:val="30"/>
          <w:szCs w:val="30"/>
          <w:cs/>
        </w:rPr>
        <w:br/>
      </w:r>
      <w:r w:rsidRPr="00653BB7">
        <w:rPr>
          <w:rFonts w:asciiTheme="minorBidi" w:hAnsiTheme="minorBidi"/>
          <w:sz w:val="30"/>
          <w:szCs w:val="30"/>
          <w:cs/>
        </w:rPr>
        <w:t>ตอบโจทย์การก่อสร้างและการอย</w:t>
      </w:r>
      <w:r w:rsidR="009D2545" w:rsidRPr="00653BB7">
        <w:rPr>
          <w:rFonts w:asciiTheme="minorBidi" w:hAnsiTheme="minorBidi"/>
          <w:sz w:val="30"/>
          <w:szCs w:val="30"/>
          <w:cs/>
        </w:rPr>
        <w:t>ู่อาศัยอย่างยั่งยืน อาทิ โซลูชั</w:t>
      </w:r>
      <w:r w:rsidRPr="00653BB7">
        <w:rPr>
          <w:rFonts w:asciiTheme="minorBidi" w:hAnsiTheme="minorBidi"/>
          <w:sz w:val="30"/>
          <w:szCs w:val="30"/>
          <w:cs/>
        </w:rPr>
        <w:t xml:space="preserve">น </w:t>
      </w:r>
      <w:r w:rsidRPr="00653BB7">
        <w:rPr>
          <w:rFonts w:asciiTheme="minorBidi" w:hAnsiTheme="minorBidi"/>
          <w:sz w:val="30"/>
          <w:szCs w:val="30"/>
        </w:rPr>
        <w:t xml:space="preserve">Green Construction </w:t>
      </w:r>
      <w:r w:rsidRPr="00653BB7">
        <w:rPr>
          <w:rFonts w:asciiTheme="minorBidi" w:hAnsiTheme="minorBidi"/>
          <w:sz w:val="30"/>
          <w:szCs w:val="30"/>
          <w:cs/>
        </w:rPr>
        <w:t xml:space="preserve">ของ </w:t>
      </w:r>
      <w:r w:rsidRPr="00653BB7">
        <w:rPr>
          <w:rFonts w:asciiTheme="minorBidi" w:hAnsiTheme="minorBidi"/>
          <w:sz w:val="30"/>
          <w:szCs w:val="30"/>
        </w:rPr>
        <w:t xml:space="preserve">CPAC </w:t>
      </w:r>
      <w:r w:rsidRPr="00653BB7">
        <w:rPr>
          <w:rFonts w:asciiTheme="minorBidi" w:hAnsiTheme="minorBidi"/>
          <w:sz w:val="30"/>
          <w:szCs w:val="30"/>
          <w:cs/>
        </w:rPr>
        <w:t>ที่ใช้เทคโนโลยีดิจิทัลมาช่วยยกระดับมาตรฐานงานก่อสร้างที่เป็นมิตรต่อสิ่งแวดล้อมในทุกกระบวนการ</w:t>
      </w:r>
    </w:p>
    <w:p w:rsidR="009455AF" w:rsidRPr="00653BB7" w:rsidRDefault="009D2545" w:rsidP="009455AF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653BB7">
        <w:rPr>
          <w:rFonts w:asciiTheme="minorBidi" w:hAnsiTheme="minorBidi"/>
          <w:sz w:val="30"/>
          <w:szCs w:val="30"/>
          <w:cs/>
        </w:rPr>
        <w:lastRenderedPageBreak/>
        <w:t>ด้าน</w:t>
      </w:r>
      <w:r w:rsidR="009455AF" w:rsidRPr="00653BB7">
        <w:rPr>
          <w:rFonts w:asciiTheme="minorBidi" w:hAnsiTheme="minorBidi"/>
          <w:sz w:val="30"/>
          <w:szCs w:val="30"/>
          <w:cs/>
        </w:rPr>
        <w:t xml:space="preserve"> </w:t>
      </w:r>
      <w:r w:rsidR="009455AF" w:rsidRPr="00653BB7">
        <w:rPr>
          <w:rFonts w:asciiTheme="minorBidi" w:hAnsiTheme="minorBidi"/>
          <w:b/>
          <w:bCs/>
          <w:sz w:val="30"/>
          <w:szCs w:val="30"/>
          <w:cs/>
        </w:rPr>
        <w:t>ธุรกิจแพคเกจ</w:t>
      </w:r>
      <w:proofErr w:type="spellStart"/>
      <w:r w:rsidR="009455AF" w:rsidRPr="00653BB7">
        <w:rPr>
          <w:rFonts w:asciiTheme="minorBidi" w:hAnsiTheme="minorBidi"/>
          <w:b/>
          <w:bCs/>
          <w:sz w:val="30"/>
          <w:szCs w:val="30"/>
          <w:cs/>
        </w:rPr>
        <w:t>จิ้ง</w:t>
      </w:r>
      <w:proofErr w:type="spellEnd"/>
      <w:r w:rsidR="009455AF" w:rsidRPr="00653BB7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9455AF" w:rsidRPr="00653BB7">
        <w:rPr>
          <w:rFonts w:asciiTheme="minorBidi" w:hAnsiTheme="minorBidi"/>
          <w:sz w:val="30"/>
          <w:szCs w:val="30"/>
          <w:cs/>
        </w:rPr>
        <w:t>ก็ยังคงมุ่งพัฒนานวัตกรรมโซลูชันด้านบรรจุภัณฑ์</w:t>
      </w:r>
      <w:r w:rsidR="007A6CEB" w:rsidRPr="00653BB7">
        <w:rPr>
          <w:rFonts w:asciiTheme="minorBidi" w:hAnsiTheme="minorBidi"/>
          <w:sz w:val="30"/>
          <w:szCs w:val="30"/>
          <w:cs/>
        </w:rPr>
        <w:t xml:space="preserve">ยั่งยืน </w:t>
      </w:r>
      <w:r w:rsidR="009455AF" w:rsidRPr="00653BB7">
        <w:rPr>
          <w:rFonts w:asciiTheme="minorBidi" w:hAnsiTheme="minorBidi"/>
          <w:sz w:val="30"/>
          <w:szCs w:val="30"/>
          <w:cs/>
        </w:rPr>
        <w:t xml:space="preserve">ตามหลักเศรษฐกิจหมุนเวียน ล่าสุดได้พัฒนา </w:t>
      </w:r>
      <w:proofErr w:type="spellStart"/>
      <w:r w:rsidR="009455AF" w:rsidRPr="00653BB7">
        <w:rPr>
          <w:rFonts w:asciiTheme="minorBidi" w:hAnsiTheme="minorBidi"/>
          <w:sz w:val="30"/>
          <w:szCs w:val="30"/>
        </w:rPr>
        <w:t>OptiBreath</w:t>
      </w:r>
      <w:proofErr w:type="spellEnd"/>
      <w:r w:rsidR="009455AF" w:rsidRPr="00653BB7">
        <w:rPr>
          <w:rFonts w:asciiTheme="minorBidi" w:hAnsiTheme="minorBidi"/>
          <w:sz w:val="30"/>
          <w:szCs w:val="30"/>
        </w:rPr>
        <w:t xml:space="preserve">® </w:t>
      </w:r>
      <w:r w:rsidR="009455AF" w:rsidRPr="00653BB7">
        <w:rPr>
          <w:rFonts w:asciiTheme="minorBidi" w:hAnsiTheme="minorBidi"/>
          <w:sz w:val="30"/>
          <w:szCs w:val="30"/>
          <w:cs/>
        </w:rPr>
        <w:t xml:space="preserve">บรรจุภัณฑ์ที่ช่วยคงความสดของผักผลไม้ให้นานขึ้น ลดการเน่าเสียและข้อจำกัดทางการขนส่ง และ </w:t>
      </w:r>
      <w:r w:rsidR="009455AF" w:rsidRPr="00653BB7">
        <w:rPr>
          <w:rFonts w:asciiTheme="minorBidi" w:hAnsiTheme="minorBidi"/>
          <w:sz w:val="30"/>
          <w:szCs w:val="30"/>
        </w:rPr>
        <w:t xml:space="preserve">Odor </w:t>
      </w:r>
      <w:proofErr w:type="spellStart"/>
      <w:r w:rsidR="009455AF" w:rsidRPr="00653BB7">
        <w:rPr>
          <w:rFonts w:asciiTheme="minorBidi" w:hAnsiTheme="minorBidi"/>
          <w:sz w:val="30"/>
          <w:szCs w:val="30"/>
        </w:rPr>
        <w:t>LockTM</w:t>
      </w:r>
      <w:proofErr w:type="spellEnd"/>
      <w:r w:rsidR="009455AF" w:rsidRPr="00653BB7">
        <w:rPr>
          <w:rFonts w:asciiTheme="minorBidi" w:hAnsiTheme="minorBidi"/>
          <w:sz w:val="30"/>
          <w:szCs w:val="30"/>
        </w:rPr>
        <w:t xml:space="preserve"> </w:t>
      </w:r>
      <w:r w:rsidR="009455AF" w:rsidRPr="00653BB7">
        <w:rPr>
          <w:rFonts w:asciiTheme="minorBidi" w:hAnsiTheme="minorBidi"/>
          <w:sz w:val="30"/>
          <w:szCs w:val="30"/>
          <w:cs/>
        </w:rPr>
        <w:t>บรรจุภัณฑ์ที่ช่วยเก็บกลิ่นอาหาร เพื่อรองรับความต้องการของผู้ประกอบการและผู้บริโภคในฤดูกาลผลไม้นี้</w:t>
      </w:r>
    </w:p>
    <w:p w:rsidR="00FC2D94" w:rsidRPr="00653BB7" w:rsidRDefault="00FC2D94" w:rsidP="00FC2D94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653BB7">
        <w:rPr>
          <w:rFonts w:asciiTheme="minorBidi" w:hAnsiTheme="minorBidi"/>
          <w:sz w:val="30"/>
          <w:szCs w:val="30"/>
          <w:cs/>
        </w:rPr>
        <w:t>หากลง</w:t>
      </w:r>
      <w:r w:rsidR="003A0542" w:rsidRPr="00653BB7">
        <w:rPr>
          <w:rFonts w:asciiTheme="minorBidi" w:hAnsiTheme="minorBidi"/>
          <w:sz w:val="30"/>
          <w:szCs w:val="30"/>
          <w:cs/>
        </w:rPr>
        <w:t>ลึก</w:t>
      </w:r>
      <w:r w:rsidRPr="00653BB7">
        <w:rPr>
          <w:rFonts w:asciiTheme="minorBidi" w:hAnsiTheme="minorBidi"/>
          <w:sz w:val="30"/>
          <w:szCs w:val="30"/>
          <w:cs/>
        </w:rPr>
        <w:t xml:space="preserve">ไปในรายละเอียด ปัจจุบัน เอสซีจีมีสินค้าในกลุ่ม </w:t>
      </w:r>
      <w:r w:rsidRPr="00653BB7">
        <w:rPr>
          <w:rFonts w:asciiTheme="minorBidi" w:hAnsiTheme="minorBidi"/>
          <w:b/>
          <w:bCs/>
          <w:sz w:val="30"/>
          <w:szCs w:val="30"/>
        </w:rPr>
        <w:t>SCG Green Choice</w:t>
      </w:r>
      <w:r w:rsidRPr="00653BB7">
        <w:rPr>
          <w:rFonts w:asciiTheme="minorBidi" w:hAnsiTheme="minorBidi"/>
          <w:sz w:val="30"/>
          <w:szCs w:val="30"/>
          <w:cs/>
        </w:rPr>
        <w:t xml:space="preserve"> ที่ลดการใช้พลังงา</w:t>
      </w:r>
      <w:r w:rsidR="003A0542" w:rsidRPr="00653BB7">
        <w:rPr>
          <w:rFonts w:asciiTheme="minorBidi" w:hAnsiTheme="minorBidi"/>
          <w:sz w:val="30"/>
          <w:szCs w:val="30"/>
          <w:cs/>
        </w:rPr>
        <w:t xml:space="preserve">น </w:t>
      </w:r>
      <w:r w:rsidR="009D2545" w:rsidRPr="00653BB7">
        <w:rPr>
          <w:rFonts w:asciiTheme="minorBidi" w:hAnsiTheme="minorBidi"/>
          <w:sz w:val="30"/>
          <w:szCs w:val="30"/>
          <w:cs/>
        </w:rPr>
        <w:t>และทรัพยากรธรรมชาติ ตลอดจน</w:t>
      </w:r>
      <w:r w:rsidR="003A0542" w:rsidRPr="00653BB7">
        <w:rPr>
          <w:rFonts w:asciiTheme="minorBidi" w:hAnsiTheme="minorBidi"/>
          <w:sz w:val="30"/>
          <w:szCs w:val="30"/>
          <w:cs/>
        </w:rPr>
        <w:t>ยืด</w:t>
      </w:r>
      <w:r w:rsidRPr="00653BB7">
        <w:rPr>
          <w:rFonts w:asciiTheme="minorBidi" w:hAnsiTheme="minorBidi"/>
          <w:sz w:val="30"/>
          <w:szCs w:val="30"/>
          <w:cs/>
        </w:rPr>
        <w:t>อายุการใช้งาน</w:t>
      </w:r>
      <w:r w:rsidR="003A0542" w:rsidRPr="00653BB7">
        <w:rPr>
          <w:rFonts w:asciiTheme="minorBidi" w:hAnsiTheme="minorBidi"/>
          <w:sz w:val="30"/>
          <w:szCs w:val="30"/>
          <w:cs/>
        </w:rPr>
        <w:t>ของสินค้าให้</w:t>
      </w:r>
      <w:r w:rsidRPr="00653BB7">
        <w:rPr>
          <w:rFonts w:asciiTheme="minorBidi" w:hAnsiTheme="minorBidi"/>
          <w:sz w:val="30"/>
          <w:szCs w:val="30"/>
          <w:cs/>
        </w:rPr>
        <w:t xml:space="preserve">ยาวขึ้น รวม </w:t>
      </w:r>
      <w:r w:rsidRPr="00653BB7">
        <w:rPr>
          <w:rFonts w:asciiTheme="minorBidi" w:hAnsiTheme="minorBidi"/>
          <w:sz w:val="30"/>
          <w:szCs w:val="30"/>
        </w:rPr>
        <w:t>103</w:t>
      </w:r>
      <w:r w:rsidR="009D2545" w:rsidRPr="00653BB7">
        <w:rPr>
          <w:rFonts w:asciiTheme="minorBidi" w:hAnsiTheme="minorBidi"/>
          <w:sz w:val="30"/>
          <w:szCs w:val="30"/>
          <w:cs/>
        </w:rPr>
        <w:t xml:space="preserve"> รายการ มี</w:t>
      </w:r>
      <w:r w:rsidR="003A0542" w:rsidRPr="00653BB7">
        <w:rPr>
          <w:rFonts w:asciiTheme="minorBidi" w:hAnsiTheme="minorBidi"/>
          <w:sz w:val="30"/>
          <w:szCs w:val="30"/>
          <w:cs/>
        </w:rPr>
        <w:t>เป้าหมาย</w:t>
      </w:r>
      <w:r w:rsidRPr="00653BB7">
        <w:rPr>
          <w:rFonts w:asciiTheme="minorBidi" w:hAnsiTheme="minorBidi"/>
          <w:sz w:val="30"/>
          <w:szCs w:val="30"/>
          <w:cs/>
        </w:rPr>
        <w:t xml:space="preserve">จะขยายเพิ่มเป็น </w:t>
      </w:r>
      <w:r w:rsidRPr="00653BB7">
        <w:rPr>
          <w:rFonts w:asciiTheme="minorBidi" w:hAnsiTheme="minorBidi"/>
          <w:sz w:val="30"/>
          <w:szCs w:val="30"/>
        </w:rPr>
        <w:t>135</w:t>
      </w:r>
      <w:r w:rsidRPr="00653BB7">
        <w:rPr>
          <w:rFonts w:asciiTheme="minorBidi" w:hAnsiTheme="minorBidi"/>
          <w:sz w:val="30"/>
          <w:szCs w:val="30"/>
          <w:cs/>
        </w:rPr>
        <w:t xml:space="preserve"> รายการภายในปีนี้  โดยรายได้ของสินค้ากลุ่มนี้ อยู่ที่ </w:t>
      </w:r>
      <w:r w:rsidRPr="00653BB7">
        <w:rPr>
          <w:rFonts w:asciiTheme="minorBidi" w:hAnsiTheme="minorBidi"/>
          <w:sz w:val="30"/>
          <w:szCs w:val="30"/>
        </w:rPr>
        <w:t>45,635</w:t>
      </w:r>
      <w:r w:rsidRPr="00653BB7">
        <w:rPr>
          <w:rFonts w:asciiTheme="minorBidi" w:hAnsiTheme="minorBidi"/>
          <w:sz w:val="30"/>
          <w:szCs w:val="30"/>
          <w:cs/>
        </w:rPr>
        <w:t xml:space="preserve"> ล้านบาท คิดเป็น </w:t>
      </w:r>
      <w:r w:rsidRPr="00653BB7">
        <w:rPr>
          <w:rFonts w:asciiTheme="minorBidi" w:hAnsiTheme="minorBidi"/>
          <w:sz w:val="30"/>
          <w:szCs w:val="30"/>
        </w:rPr>
        <w:t>37</w:t>
      </w:r>
      <w:r w:rsidRPr="00653BB7">
        <w:rPr>
          <w:rFonts w:asciiTheme="minorBidi" w:hAnsiTheme="minorBidi"/>
          <w:sz w:val="30"/>
          <w:szCs w:val="30"/>
          <w:cs/>
        </w:rPr>
        <w:t>% ของรายได้</w:t>
      </w:r>
      <w:r w:rsidR="00B14C58" w:rsidRPr="00653BB7">
        <w:rPr>
          <w:rFonts w:asciiTheme="minorBidi" w:hAnsiTheme="minorBidi"/>
          <w:sz w:val="30"/>
          <w:szCs w:val="30"/>
          <w:cs/>
        </w:rPr>
        <w:t>จากการขาย</w:t>
      </w:r>
      <w:r w:rsidRPr="00653BB7">
        <w:rPr>
          <w:rFonts w:asciiTheme="minorBidi" w:hAnsiTheme="minorBidi"/>
          <w:sz w:val="30"/>
          <w:szCs w:val="30"/>
          <w:cs/>
        </w:rPr>
        <w:t>รวม</w:t>
      </w:r>
    </w:p>
    <w:p w:rsidR="009455AF" w:rsidRPr="00653BB7" w:rsidRDefault="009455AF" w:rsidP="009455AF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653BB7">
        <w:rPr>
          <w:rFonts w:asciiTheme="minorBidi" w:hAnsiTheme="minorBidi"/>
          <w:sz w:val="30"/>
          <w:szCs w:val="30"/>
          <w:cs/>
        </w:rPr>
        <w:t>ส่วนความพยายามการลดใช้พลังงาน เอสซีจีได้</w:t>
      </w:r>
      <w:r w:rsidRPr="00653BB7">
        <w:rPr>
          <w:rFonts w:asciiTheme="minorBidi" w:hAnsiTheme="minorBidi"/>
          <w:b/>
          <w:bCs/>
          <w:sz w:val="30"/>
          <w:szCs w:val="30"/>
          <w:cs/>
        </w:rPr>
        <w:t>เพิ่มการใช้พลังงานแสงอาทิตย์ (</w:t>
      </w:r>
      <w:r w:rsidRPr="00653BB7">
        <w:rPr>
          <w:rFonts w:asciiTheme="minorBidi" w:hAnsiTheme="minorBidi"/>
          <w:b/>
          <w:bCs/>
          <w:sz w:val="30"/>
          <w:szCs w:val="30"/>
        </w:rPr>
        <w:t>Solar Energy</w:t>
      </w:r>
      <w:r w:rsidRPr="00653BB7">
        <w:rPr>
          <w:rFonts w:asciiTheme="minorBidi" w:hAnsiTheme="minorBidi"/>
          <w:b/>
          <w:bCs/>
          <w:sz w:val="30"/>
          <w:szCs w:val="30"/>
          <w:cs/>
        </w:rPr>
        <w:t>)</w:t>
      </w:r>
      <w:r w:rsidRPr="00653BB7">
        <w:rPr>
          <w:rFonts w:asciiTheme="minorBidi" w:hAnsiTheme="minorBidi"/>
          <w:sz w:val="30"/>
          <w:szCs w:val="30"/>
          <w:cs/>
        </w:rPr>
        <w:t xml:space="preserve"> สำหรับกระบวนการผลิต โดยในปี </w:t>
      </w:r>
      <w:r w:rsidRPr="00653BB7">
        <w:rPr>
          <w:rFonts w:asciiTheme="minorBidi" w:hAnsiTheme="minorBidi"/>
          <w:sz w:val="30"/>
          <w:szCs w:val="30"/>
        </w:rPr>
        <w:t xml:space="preserve">2563 </w:t>
      </w:r>
      <w:r w:rsidRPr="00653BB7">
        <w:rPr>
          <w:rFonts w:asciiTheme="minorBidi" w:hAnsiTheme="minorBidi"/>
          <w:sz w:val="30"/>
          <w:szCs w:val="30"/>
          <w:cs/>
        </w:rPr>
        <w:t xml:space="preserve">มีสัดส่วนการใช้เท่ากับ </w:t>
      </w:r>
      <w:r w:rsidRPr="00653BB7">
        <w:rPr>
          <w:rFonts w:asciiTheme="minorBidi" w:hAnsiTheme="minorBidi"/>
          <w:sz w:val="30"/>
          <w:szCs w:val="30"/>
        </w:rPr>
        <w:t>88,125</w:t>
      </w:r>
      <w:r w:rsidRPr="00653BB7">
        <w:rPr>
          <w:rFonts w:asciiTheme="minorBidi" w:hAnsiTheme="minorBidi"/>
          <w:sz w:val="30"/>
          <w:szCs w:val="30"/>
          <w:cs/>
        </w:rPr>
        <w:t xml:space="preserve"> เมกะวัตต์-ชั่วโมง และในช่วงสองเดือนแรก</w:t>
      </w:r>
      <w:r w:rsidR="00494C86" w:rsidRPr="00653BB7">
        <w:rPr>
          <w:rFonts w:asciiTheme="minorBidi" w:hAnsiTheme="minorBidi"/>
          <w:sz w:val="30"/>
          <w:szCs w:val="30"/>
          <w:cs/>
        </w:rPr>
        <w:t>ของ</w:t>
      </w:r>
      <w:r w:rsidRPr="00653BB7">
        <w:rPr>
          <w:rFonts w:asciiTheme="minorBidi" w:hAnsiTheme="minorBidi"/>
          <w:sz w:val="30"/>
          <w:szCs w:val="30"/>
          <w:cs/>
        </w:rPr>
        <w:t xml:space="preserve">ปี </w:t>
      </w:r>
      <w:r w:rsidRPr="00653BB7">
        <w:rPr>
          <w:rFonts w:asciiTheme="minorBidi" w:hAnsiTheme="minorBidi"/>
          <w:sz w:val="30"/>
          <w:szCs w:val="30"/>
        </w:rPr>
        <w:t>2564</w:t>
      </w:r>
      <w:r w:rsidRPr="00653BB7">
        <w:rPr>
          <w:rFonts w:asciiTheme="minorBidi" w:hAnsiTheme="minorBidi"/>
          <w:sz w:val="30"/>
          <w:szCs w:val="30"/>
          <w:cs/>
        </w:rPr>
        <w:t xml:space="preserve"> เท่ากับ </w:t>
      </w:r>
      <w:r w:rsidRPr="00653BB7">
        <w:rPr>
          <w:rFonts w:asciiTheme="minorBidi" w:hAnsiTheme="minorBidi"/>
          <w:sz w:val="30"/>
          <w:szCs w:val="30"/>
        </w:rPr>
        <w:t xml:space="preserve">14,769 </w:t>
      </w:r>
      <w:r w:rsidRPr="00653BB7">
        <w:rPr>
          <w:rFonts w:asciiTheme="minorBidi" w:hAnsiTheme="minorBidi"/>
          <w:sz w:val="30"/>
          <w:szCs w:val="30"/>
          <w:cs/>
        </w:rPr>
        <w:t>เมกะวัตต์–ชั่วโมง เช่นเดียวกับ</w:t>
      </w:r>
      <w:r w:rsidRPr="00653BB7">
        <w:rPr>
          <w:rFonts w:asciiTheme="minorBidi" w:hAnsiTheme="minorBidi"/>
          <w:b/>
          <w:bCs/>
          <w:sz w:val="30"/>
          <w:szCs w:val="30"/>
          <w:cs/>
        </w:rPr>
        <w:t>พลังงานทางเลือก (</w:t>
      </w:r>
      <w:r w:rsidRPr="00653BB7">
        <w:rPr>
          <w:rFonts w:asciiTheme="minorBidi" w:hAnsiTheme="minorBidi"/>
          <w:b/>
          <w:bCs/>
          <w:sz w:val="30"/>
          <w:szCs w:val="30"/>
        </w:rPr>
        <w:t>Alternative Fuel</w:t>
      </w:r>
      <w:r w:rsidRPr="00653BB7">
        <w:rPr>
          <w:rFonts w:asciiTheme="minorBidi" w:hAnsiTheme="minorBidi"/>
          <w:b/>
          <w:bCs/>
          <w:sz w:val="30"/>
          <w:szCs w:val="30"/>
          <w:cs/>
        </w:rPr>
        <w:t>)</w:t>
      </w:r>
      <w:r w:rsidRPr="00653BB7">
        <w:rPr>
          <w:rFonts w:asciiTheme="minorBidi" w:hAnsiTheme="minorBidi"/>
          <w:sz w:val="30"/>
          <w:szCs w:val="30"/>
          <w:cs/>
        </w:rPr>
        <w:t xml:space="preserve"> ที่มีสัดส่วนการใช้เพิ่มขึ้น เพื่อให้บรรลุนโยบายลดสัดส่วนการใช้เชื้อเพลิง</w:t>
      </w:r>
      <w:proofErr w:type="spellStart"/>
      <w:r w:rsidRPr="00653BB7">
        <w:rPr>
          <w:rFonts w:asciiTheme="minorBidi" w:hAnsiTheme="minorBidi"/>
          <w:sz w:val="30"/>
          <w:szCs w:val="30"/>
          <w:cs/>
        </w:rPr>
        <w:t>ฟอสซิล</w:t>
      </w:r>
      <w:proofErr w:type="spellEnd"/>
      <w:r w:rsidRPr="00653BB7">
        <w:rPr>
          <w:rFonts w:asciiTheme="minorBidi" w:hAnsiTheme="minorBidi"/>
          <w:sz w:val="30"/>
          <w:szCs w:val="30"/>
          <w:cs/>
        </w:rPr>
        <w:t xml:space="preserve"> (</w:t>
      </w:r>
      <w:r w:rsidRPr="00653BB7">
        <w:rPr>
          <w:rFonts w:asciiTheme="minorBidi" w:hAnsiTheme="minorBidi"/>
          <w:sz w:val="30"/>
          <w:szCs w:val="30"/>
        </w:rPr>
        <w:t>Zero Coal Initiative</w:t>
      </w:r>
      <w:r w:rsidRPr="00653BB7">
        <w:rPr>
          <w:rFonts w:asciiTheme="minorBidi" w:hAnsiTheme="minorBidi"/>
          <w:sz w:val="30"/>
          <w:szCs w:val="30"/>
          <w:cs/>
        </w:rPr>
        <w:t xml:space="preserve">) โดยในปี </w:t>
      </w:r>
      <w:r w:rsidRPr="00653BB7">
        <w:rPr>
          <w:rFonts w:asciiTheme="minorBidi" w:hAnsiTheme="minorBidi"/>
          <w:sz w:val="30"/>
          <w:szCs w:val="30"/>
        </w:rPr>
        <w:t xml:space="preserve">2563 </w:t>
      </w:r>
      <w:r w:rsidR="00B14C58" w:rsidRPr="00653BB7">
        <w:rPr>
          <w:rFonts w:asciiTheme="minorBidi" w:hAnsiTheme="minorBidi"/>
          <w:sz w:val="30"/>
          <w:szCs w:val="30"/>
        </w:rPr>
        <w:br/>
      </w:r>
      <w:r w:rsidRPr="00653BB7">
        <w:rPr>
          <w:rFonts w:asciiTheme="minorBidi" w:hAnsiTheme="minorBidi"/>
          <w:sz w:val="30"/>
          <w:szCs w:val="30"/>
          <w:cs/>
        </w:rPr>
        <w:t xml:space="preserve">มีสัดส่วนการใช้เท่ากับร้อยละ </w:t>
      </w:r>
      <w:r w:rsidRPr="00653BB7">
        <w:rPr>
          <w:rFonts w:asciiTheme="minorBidi" w:hAnsiTheme="minorBidi"/>
          <w:sz w:val="30"/>
          <w:szCs w:val="30"/>
        </w:rPr>
        <w:t>14</w:t>
      </w:r>
      <w:r w:rsidRPr="00653BB7">
        <w:rPr>
          <w:rFonts w:asciiTheme="minorBidi" w:hAnsiTheme="minorBidi"/>
          <w:sz w:val="30"/>
          <w:szCs w:val="30"/>
          <w:cs/>
        </w:rPr>
        <w:t>.</w:t>
      </w:r>
      <w:r w:rsidRPr="00653BB7">
        <w:rPr>
          <w:rFonts w:asciiTheme="minorBidi" w:hAnsiTheme="minorBidi"/>
          <w:sz w:val="30"/>
          <w:szCs w:val="30"/>
        </w:rPr>
        <w:t xml:space="preserve">3 </w:t>
      </w:r>
      <w:r w:rsidRPr="00653BB7">
        <w:rPr>
          <w:rFonts w:asciiTheme="minorBidi" w:hAnsiTheme="minorBidi"/>
          <w:sz w:val="30"/>
          <w:szCs w:val="30"/>
          <w:cs/>
        </w:rPr>
        <w:t xml:space="preserve">ในขณะที่ในช่วงสองเดือนแรกของปี </w:t>
      </w:r>
      <w:r w:rsidRPr="00653BB7">
        <w:rPr>
          <w:rFonts w:asciiTheme="minorBidi" w:hAnsiTheme="minorBidi"/>
          <w:sz w:val="30"/>
          <w:szCs w:val="30"/>
        </w:rPr>
        <w:t xml:space="preserve">2564 </w:t>
      </w:r>
      <w:r w:rsidRPr="00653BB7">
        <w:rPr>
          <w:rFonts w:asciiTheme="minorBidi" w:hAnsiTheme="minorBidi"/>
          <w:sz w:val="30"/>
          <w:szCs w:val="30"/>
          <w:cs/>
        </w:rPr>
        <w:t xml:space="preserve">มีสัดส่วนการใช้เท่ากับร้อยละ </w:t>
      </w:r>
      <w:r w:rsidRPr="00653BB7">
        <w:rPr>
          <w:rFonts w:asciiTheme="minorBidi" w:hAnsiTheme="minorBidi"/>
          <w:sz w:val="30"/>
          <w:szCs w:val="30"/>
        </w:rPr>
        <w:t>16</w:t>
      </w:r>
      <w:r w:rsidRPr="00653BB7">
        <w:rPr>
          <w:rFonts w:asciiTheme="minorBidi" w:hAnsiTheme="minorBidi"/>
          <w:sz w:val="30"/>
          <w:szCs w:val="30"/>
          <w:cs/>
        </w:rPr>
        <w:t>.</w:t>
      </w:r>
      <w:r w:rsidRPr="00653BB7">
        <w:rPr>
          <w:rFonts w:asciiTheme="minorBidi" w:hAnsiTheme="minorBidi"/>
          <w:sz w:val="30"/>
          <w:szCs w:val="30"/>
        </w:rPr>
        <w:t>0</w:t>
      </w:r>
    </w:p>
    <w:p w:rsidR="00051886" w:rsidRPr="00653BB7" w:rsidRDefault="00FC2D94" w:rsidP="00494C86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653BB7">
        <w:rPr>
          <w:rFonts w:asciiTheme="minorBidi" w:hAnsiTheme="minorBidi"/>
          <w:sz w:val="30"/>
          <w:szCs w:val="30"/>
          <w:cs/>
        </w:rPr>
        <w:t>หลัก</w:t>
      </w:r>
      <w:r w:rsidR="00051886" w:rsidRPr="00653BB7">
        <w:rPr>
          <w:rFonts w:asciiTheme="minorBidi" w:hAnsiTheme="minorBidi"/>
          <w:sz w:val="30"/>
          <w:szCs w:val="30"/>
          <w:cs/>
        </w:rPr>
        <w:t xml:space="preserve"> </w:t>
      </w:r>
      <w:r w:rsidR="00051886" w:rsidRPr="00653BB7">
        <w:rPr>
          <w:rFonts w:asciiTheme="minorBidi" w:hAnsiTheme="minorBidi"/>
          <w:sz w:val="30"/>
          <w:szCs w:val="30"/>
        </w:rPr>
        <w:t xml:space="preserve">Circular Economy </w:t>
      </w:r>
      <w:r w:rsidR="00DC246C" w:rsidRPr="00653BB7">
        <w:rPr>
          <w:rFonts w:asciiTheme="minorBidi" w:hAnsiTheme="minorBidi"/>
          <w:sz w:val="30"/>
          <w:szCs w:val="30"/>
          <w:cs/>
        </w:rPr>
        <w:t>ยัง</w:t>
      </w:r>
      <w:r w:rsidR="009455AF" w:rsidRPr="00653BB7">
        <w:rPr>
          <w:rFonts w:asciiTheme="minorBidi" w:hAnsiTheme="minorBidi"/>
          <w:sz w:val="30"/>
          <w:szCs w:val="30"/>
          <w:cs/>
        </w:rPr>
        <w:t xml:space="preserve">ถูกนำมาใช้ในการคิดค้นนวัตกรรมช่วยเหลือสังคม </w:t>
      </w:r>
      <w:r w:rsidR="00051886" w:rsidRPr="00653BB7">
        <w:rPr>
          <w:rFonts w:asciiTheme="minorBidi" w:hAnsiTheme="minorBidi"/>
          <w:sz w:val="30"/>
          <w:szCs w:val="30"/>
          <w:cs/>
        </w:rPr>
        <w:t>โดยล่าสุด เอสซีจีและ</w:t>
      </w:r>
      <w:r w:rsidR="00B14C58" w:rsidRPr="00653BB7">
        <w:rPr>
          <w:rFonts w:asciiTheme="minorBidi" w:hAnsiTheme="minorBidi"/>
          <w:sz w:val="30"/>
          <w:szCs w:val="30"/>
          <w:cs/>
        </w:rPr>
        <w:br/>
      </w:r>
      <w:r w:rsidR="00494C86" w:rsidRPr="00653BB7">
        <w:rPr>
          <w:rFonts w:asciiTheme="minorBidi" w:hAnsiTheme="minorBidi"/>
          <w:sz w:val="30"/>
          <w:szCs w:val="30"/>
          <w:cs/>
        </w:rPr>
        <w:t>เอสซีจีพี</w:t>
      </w:r>
      <w:r w:rsidR="00051886" w:rsidRPr="00653BB7">
        <w:rPr>
          <w:rFonts w:asciiTheme="minorBidi" w:hAnsiTheme="minorBidi"/>
          <w:sz w:val="30"/>
          <w:szCs w:val="30"/>
          <w:cs/>
        </w:rPr>
        <w:t xml:space="preserve"> </w:t>
      </w:r>
      <w:r w:rsidR="00494C86" w:rsidRPr="00653BB7">
        <w:rPr>
          <w:rFonts w:asciiTheme="minorBidi" w:hAnsiTheme="minorBidi"/>
          <w:sz w:val="30"/>
          <w:szCs w:val="30"/>
          <w:cs/>
        </w:rPr>
        <w:t>ได้ริเริ่ม</w:t>
      </w:r>
      <w:r w:rsidR="00051886" w:rsidRPr="00653BB7">
        <w:rPr>
          <w:rFonts w:asciiTheme="minorBidi" w:hAnsiTheme="minorBidi"/>
          <w:sz w:val="30"/>
          <w:szCs w:val="30"/>
          <w:cs/>
        </w:rPr>
        <w:t>โครงการ “</w:t>
      </w:r>
      <w:r w:rsidR="00051886" w:rsidRPr="00653BB7">
        <w:rPr>
          <w:rFonts w:asciiTheme="minorBidi" w:hAnsiTheme="minorBidi"/>
          <w:b/>
          <w:bCs/>
          <w:sz w:val="30"/>
          <w:szCs w:val="30"/>
          <w:cs/>
        </w:rPr>
        <w:t>รวมใจสู้โควิด เปลี่ยนกระดาษเป็นเตียงสนามกระดาษเอสซีจีพี</w:t>
      </w:r>
      <w:r w:rsidR="003A0542" w:rsidRPr="00653BB7">
        <w:rPr>
          <w:rFonts w:asciiTheme="minorBidi" w:hAnsiTheme="minorBidi"/>
          <w:sz w:val="30"/>
          <w:szCs w:val="30"/>
          <w:cs/>
        </w:rPr>
        <w:t xml:space="preserve">” </w:t>
      </w:r>
      <w:r w:rsidR="0024284A" w:rsidRPr="00653BB7">
        <w:rPr>
          <w:rFonts w:asciiTheme="minorBidi" w:hAnsiTheme="minorBidi"/>
          <w:sz w:val="30"/>
          <w:szCs w:val="30"/>
          <w:cs/>
        </w:rPr>
        <w:t>เชิญชวน</w:t>
      </w:r>
      <w:r w:rsidR="009455AF" w:rsidRPr="00653BB7">
        <w:rPr>
          <w:rFonts w:asciiTheme="minorBidi" w:hAnsiTheme="minorBidi"/>
          <w:sz w:val="30"/>
          <w:szCs w:val="30"/>
          <w:cs/>
        </w:rPr>
        <w:t>ผู้บริโภค</w:t>
      </w:r>
      <w:r w:rsidR="00494C86" w:rsidRPr="00653BB7">
        <w:rPr>
          <w:rFonts w:asciiTheme="minorBidi" w:hAnsiTheme="minorBidi"/>
          <w:sz w:val="30"/>
          <w:szCs w:val="30"/>
          <w:cs/>
        </w:rPr>
        <w:t>ที่</w:t>
      </w:r>
      <w:r w:rsidR="009455AF" w:rsidRPr="00653BB7">
        <w:rPr>
          <w:rFonts w:asciiTheme="minorBidi" w:hAnsiTheme="minorBidi"/>
          <w:sz w:val="30"/>
          <w:szCs w:val="30"/>
          <w:cs/>
        </w:rPr>
        <w:t>รักสิ่งแวดล้อม</w:t>
      </w:r>
      <w:r w:rsidR="0024284A" w:rsidRPr="00653BB7">
        <w:rPr>
          <w:rFonts w:asciiTheme="minorBidi" w:hAnsiTheme="minorBidi"/>
          <w:sz w:val="30"/>
          <w:szCs w:val="30"/>
          <w:cs/>
        </w:rPr>
        <w:t>ให้</w:t>
      </w:r>
      <w:r w:rsidR="00051886" w:rsidRPr="00653BB7">
        <w:rPr>
          <w:rFonts w:asciiTheme="minorBidi" w:hAnsiTheme="minorBidi"/>
          <w:sz w:val="30"/>
          <w:szCs w:val="30"/>
          <w:cs/>
        </w:rPr>
        <w:t>ร่วมเป็นส่วนหนึ่ง</w:t>
      </w:r>
      <w:r w:rsidR="00494C86" w:rsidRPr="00653BB7">
        <w:rPr>
          <w:rFonts w:asciiTheme="minorBidi" w:hAnsiTheme="minorBidi"/>
          <w:sz w:val="30"/>
          <w:szCs w:val="30"/>
          <w:cs/>
        </w:rPr>
        <w:t>ในการช่วยเหลือผู้ป่วยโควิด</w:t>
      </w:r>
      <w:r w:rsidR="00DC246C" w:rsidRPr="00653BB7">
        <w:rPr>
          <w:rFonts w:asciiTheme="minorBidi" w:hAnsiTheme="minorBidi"/>
          <w:sz w:val="30"/>
          <w:szCs w:val="30"/>
          <w:cs/>
        </w:rPr>
        <w:t xml:space="preserve"> </w:t>
      </w:r>
      <w:r w:rsidR="00494C86" w:rsidRPr="00653BB7">
        <w:rPr>
          <w:rFonts w:asciiTheme="minorBidi" w:hAnsiTheme="minorBidi"/>
          <w:sz w:val="30"/>
          <w:szCs w:val="30"/>
        </w:rPr>
        <w:t xml:space="preserve">19 </w:t>
      </w:r>
      <w:r w:rsidR="00494C86" w:rsidRPr="00653BB7">
        <w:rPr>
          <w:rFonts w:asciiTheme="minorBidi" w:hAnsiTheme="minorBidi"/>
          <w:sz w:val="30"/>
          <w:szCs w:val="30"/>
          <w:cs/>
        </w:rPr>
        <w:t>และสนับสนุนการทำงานของบุคลากรทางการแพทย์</w:t>
      </w:r>
      <w:r w:rsidR="0069483D" w:rsidRPr="00653BB7">
        <w:rPr>
          <w:rFonts w:asciiTheme="minorBidi" w:hAnsiTheme="minorBidi"/>
          <w:sz w:val="30"/>
          <w:szCs w:val="30"/>
          <w:cs/>
        </w:rPr>
        <w:t>ในระยะเร่งด่วน</w:t>
      </w:r>
      <w:r w:rsidR="003A0542" w:rsidRPr="00653BB7">
        <w:rPr>
          <w:rFonts w:asciiTheme="minorBidi" w:hAnsiTheme="minorBidi"/>
          <w:sz w:val="30"/>
          <w:szCs w:val="30"/>
          <w:cs/>
        </w:rPr>
        <w:t xml:space="preserve"> ด้วยการบริจาค</w:t>
      </w:r>
      <w:r w:rsidR="00494C86" w:rsidRPr="00653BB7">
        <w:rPr>
          <w:rFonts w:asciiTheme="minorBidi" w:hAnsiTheme="minorBidi"/>
          <w:sz w:val="30"/>
          <w:szCs w:val="30"/>
          <w:cs/>
        </w:rPr>
        <w:t xml:space="preserve">กล่องกระดาษเหลือใช้ ณ จุดรับกระดาษขององค์กรที่เข้าร่วมโครงการทั้ง </w:t>
      </w:r>
      <w:r w:rsidR="00494C86" w:rsidRPr="00653BB7">
        <w:rPr>
          <w:rFonts w:asciiTheme="minorBidi" w:hAnsiTheme="minorBidi"/>
          <w:sz w:val="30"/>
          <w:szCs w:val="30"/>
        </w:rPr>
        <w:t>62</w:t>
      </w:r>
      <w:r w:rsidR="00494C86" w:rsidRPr="00653BB7">
        <w:rPr>
          <w:rFonts w:asciiTheme="minorBidi" w:hAnsiTheme="minorBidi"/>
          <w:sz w:val="30"/>
          <w:szCs w:val="30"/>
          <w:cs/>
        </w:rPr>
        <w:t xml:space="preserve"> แห่ง </w:t>
      </w:r>
      <w:r w:rsidR="0024284A" w:rsidRPr="00653BB7">
        <w:rPr>
          <w:rFonts w:asciiTheme="minorBidi" w:hAnsiTheme="minorBidi"/>
          <w:sz w:val="30"/>
          <w:szCs w:val="30"/>
          <w:cs/>
        </w:rPr>
        <w:t>และ</w:t>
      </w:r>
      <w:r w:rsidR="00494C86" w:rsidRPr="00653BB7">
        <w:rPr>
          <w:rFonts w:asciiTheme="minorBidi" w:hAnsiTheme="minorBidi"/>
          <w:sz w:val="30"/>
          <w:szCs w:val="30"/>
          <w:cs/>
        </w:rPr>
        <w:t xml:space="preserve">เอสซีจีพีจะรวบรวมกลับมายังโรงงาน </w:t>
      </w:r>
      <w:r w:rsidR="003A0542" w:rsidRPr="00653BB7">
        <w:rPr>
          <w:rFonts w:asciiTheme="minorBidi" w:hAnsiTheme="minorBidi"/>
          <w:sz w:val="30"/>
          <w:szCs w:val="30"/>
          <w:cs/>
        </w:rPr>
        <w:t>เพื่อ</w:t>
      </w:r>
      <w:r w:rsidR="00494C86" w:rsidRPr="00653BB7">
        <w:rPr>
          <w:rFonts w:asciiTheme="minorBidi" w:hAnsiTheme="minorBidi"/>
          <w:sz w:val="30"/>
          <w:szCs w:val="30"/>
          <w:cs/>
        </w:rPr>
        <w:t>รี</w:t>
      </w:r>
      <w:proofErr w:type="spellStart"/>
      <w:r w:rsidR="00494C86" w:rsidRPr="00653BB7">
        <w:rPr>
          <w:rFonts w:asciiTheme="minorBidi" w:hAnsiTheme="minorBidi"/>
          <w:sz w:val="30"/>
          <w:szCs w:val="30"/>
          <w:cs/>
        </w:rPr>
        <w:t>ไซเคิล</w:t>
      </w:r>
      <w:proofErr w:type="spellEnd"/>
      <w:r w:rsidR="00494C86" w:rsidRPr="00653BB7">
        <w:rPr>
          <w:rFonts w:asciiTheme="minorBidi" w:hAnsiTheme="minorBidi"/>
          <w:sz w:val="30"/>
          <w:szCs w:val="30"/>
          <w:cs/>
        </w:rPr>
        <w:t>และผลิตเป็นเตียงสนามกระดาษ</w:t>
      </w:r>
      <w:r w:rsidR="00B14C58" w:rsidRPr="00653BB7">
        <w:rPr>
          <w:rFonts w:asciiTheme="minorBidi" w:hAnsiTheme="minorBidi"/>
          <w:sz w:val="30"/>
          <w:szCs w:val="30"/>
          <w:cs/>
        </w:rPr>
        <w:br/>
      </w:r>
      <w:r w:rsidR="00494C86" w:rsidRPr="00653BB7">
        <w:rPr>
          <w:rFonts w:asciiTheme="minorBidi" w:hAnsiTheme="minorBidi"/>
          <w:sz w:val="30"/>
          <w:szCs w:val="30"/>
          <w:cs/>
        </w:rPr>
        <w:t xml:space="preserve">เอสซีจีพี </w:t>
      </w:r>
      <w:r w:rsidR="00051886" w:rsidRPr="00653BB7">
        <w:rPr>
          <w:rFonts w:asciiTheme="minorBidi" w:hAnsiTheme="minorBidi"/>
          <w:sz w:val="30"/>
          <w:szCs w:val="30"/>
          <w:cs/>
        </w:rPr>
        <w:t>เรียก</w:t>
      </w:r>
      <w:r w:rsidR="00494C86" w:rsidRPr="00653BB7">
        <w:rPr>
          <w:rFonts w:asciiTheme="minorBidi" w:hAnsiTheme="minorBidi"/>
          <w:sz w:val="30"/>
          <w:szCs w:val="30"/>
          <w:cs/>
        </w:rPr>
        <w:t>ได้</w:t>
      </w:r>
      <w:r w:rsidR="00051886" w:rsidRPr="00653BB7">
        <w:rPr>
          <w:rFonts w:asciiTheme="minorBidi" w:hAnsiTheme="minorBidi"/>
          <w:sz w:val="30"/>
          <w:szCs w:val="30"/>
          <w:cs/>
        </w:rPr>
        <w:t>ว่า เป็นการพัฒนาเตียงสนามกระดาษที่ผลิตจากกระดาษรี</w:t>
      </w:r>
      <w:proofErr w:type="spellStart"/>
      <w:r w:rsidR="00051886" w:rsidRPr="00653BB7">
        <w:rPr>
          <w:rFonts w:asciiTheme="minorBidi" w:hAnsiTheme="minorBidi"/>
          <w:sz w:val="30"/>
          <w:szCs w:val="30"/>
          <w:cs/>
        </w:rPr>
        <w:t>ไซเคิล</w:t>
      </w:r>
      <w:proofErr w:type="spellEnd"/>
      <w:r w:rsidR="00051886" w:rsidRPr="00653BB7">
        <w:rPr>
          <w:rFonts w:asciiTheme="minorBidi" w:hAnsiTheme="minorBidi"/>
          <w:sz w:val="30"/>
          <w:szCs w:val="30"/>
          <w:cs/>
        </w:rPr>
        <w:t xml:space="preserve"> </w:t>
      </w:r>
      <w:r w:rsidR="00051886" w:rsidRPr="00653BB7">
        <w:rPr>
          <w:rFonts w:asciiTheme="minorBidi" w:hAnsiTheme="minorBidi"/>
          <w:sz w:val="30"/>
          <w:szCs w:val="30"/>
        </w:rPr>
        <w:t>100</w:t>
      </w:r>
      <w:r w:rsidR="00051886" w:rsidRPr="00653BB7">
        <w:rPr>
          <w:rFonts w:asciiTheme="minorBidi" w:hAnsiTheme="minorBidi"/>
          <w:sz w:val="30"/>
          <w:szCs w:val="30"/>
          <w:cs/>
        </w:rPr>
        <w:t xml:space="preserve">% รองรับน้ำหนักได้ </w:t>
      </w:r>
      <w:r w:rsidR="00B14C58" w:rsidRPr="00653BB7">
        <w:rPr>
          <w:rFonts w:asciiTheme="minorBidi" w:hAnsiTheme="minorBidi"/>
          <w:sz w:val="30"/>
          <w:szCs w:val="30"/>
        </w:rPr>
        <w:br/>
      </w:r>
      <w:r w:rsidR="00051886" w:rsidRPr="00653BB7">
        <w:rPr>
          <w:rFonts w:asciiTheme="minorBidi" w:hAnsiTheme="minorBidi"/>
          <w:sz w:val="30"/>
          <w:szCs w:val="30"/>
        </w:rPr>
        <w:t>100</w:t>
      </w:r>
      <w:r w:rsidR="00051886" w:rsidRPr="00653BB7">
        <w:rPr>
          <w:rFonts w:asciiTheme="minorBidi" w:hAnsiTheme="minorBidi"/>
          <w:sz w:val="30"/>
          <w:szCs w:val="30"/>
          <w:cs/>
        </w:rPr>
        <w:t xml:space="preserve"> กิโลกรัม</w:t>
      </w:r>
      <w:r w:rsidR="00CA365B" w:rsidRPr="00653BB7">
        <w:rPr>
          <w:rFonts w:asciiTheme="minorBidi" w:hAnsiTheme="minorBidi"/>
          <w:sz w:val="30"/>
          <w:szCs w:val="30"/>
          <w:cs/>
        </w:rPr>
        <w:t xml:space="preserve"> ขนย้ายสะดวก</w:t>
      </w:r>
      <w:r w:rsidR="0069483D" w:rsidRPr="00653BB7">
        <w:rPr>
          <w:rFonts w:asciiTheme="minorBidi" w:hAnsiTheme="minorBidi"/>
          <w:sz w:val="30"/>
          <w:szCs w:val="30"/>
          <w:cs/>
        </w:rPr>
        <w:t>และประกอบได้ง่าย</w:t>
      </w:r>
      <w:r w:rsidR="00CA365B" w:rsidRPr="00653BB7">
        <w:rPr>
          <w:rFonts w:asciiTheme="minorBidi" w:hAnsiTheme="minorBidi"/>
          <w:sz w:val="30"/>
          <w:szCs w:val="30"/>
          <w:cs/>
        </w:rPr>
        <w:t xml:space="preserve"> </w:t>
      </w:r>
      <w:r w:rsidR="00494C86" w:rsidRPr="00653BB7">
        <w:rPr>
          <w:rFonts w:asciiTheme="minorBidi" w:hAnsiTheme="minorBidi"/>
          <w:sz w:val="30"/>
          <w:szCs w:val="30"/>
          <w:cs/>
        </w:rPr>
        <w:t>โดย</w:t>
      </w:r>
      <w:r w:rsidR="00B14C58" w:rsidRPr="00653BB7">
        <w:rPr>
          <w:rFonts w:asciiTheme="minorBidi" w:hAnsiTheme="minorBidi"/>
          <w:sz w:val="30"/>
          <w:szCs w:val="30"/>
          <w:cs/>
        </w:rPr>
        <w:t>ได้</w:t>
      </w:r>
      <w:r w:rsidR="00051886" w:rsidRPr="00653BB7">
        <w:rPr>
          <w:rFonts w:asciiTheme="minorBidi" w:hAnsiTheme="minorBidi"/>
          <w:sz w:val="30"/>
          <w:szCs w:val="30"/>
          <w:cs/>
        </w:rPr>
        <w:t>ส่งมอบให้กับโรงพยาบาลสนามทั่วประเทศ</w:t>
      </w:r>
      <w:r w:rsidR="009455AF" w:rsidRPr="00653BB7">
        <w:rPr>
          <w:rFonts w:asciiTheme="minorBidi" w:hAnsiTheme="minorBidi"/>
          <w:sz w:val="30"/>
          <w:szCs w:val="30"/>
          <w:cs/>
        </w:rPr>
        <w:t>ไปแล้วจำนวน</w:t>
      </w:r>
      <w:r w:rsidR="00051886" w:rsidRPr="00653BB7">
        <w:rPr>
          <w:rFonts w:asciiTheme="minorBidi" w:hAnsiTheme="minorBidi"/>
          <w:sz w:val="30"/>
          <w:szCs w:val="30"/>
          <w:cs/>
        </w:rPr>
        <w:t xml:space="preserve"> </w:t>
      </w:r>
      <w:r w:rsidRPr="00653BB7">
        <w:rPr>
          <w:rFonts w:asciiTheme="minorBidi" w:hAnsiTheme="minorBidi"/>
          <w:sz w:val="30"/>
          <w:szCs w:val="30"/>
        </w:rPr>
        <w:t>2</w:t>
      </w:r>
      <w:r w:rsidR="009D2545" w:rsidRPr="00653BB7">
        <w:rPr>
          <w:rFonts w:asciiTheme="minorBidi" w:hAnsiTheme="minorBidi"/>
          <w:sz w:val="30"/>
          <w:szCs w:val="30"/>
        </w:rPr>
        <w:t>6</w:t>
      </w:r>
      <w:r w:rsidRPr="00653BB7">
        <w:rPr>
          <w:rFonts w:asciiTheme="minorBidi" w:hAnsiTheme="minorBidi"/>
          <w:sz w:val="30"/>
          <w:szCs w:val="30"/>
        </w:rPr>
        <w:t>,</w:t>
      </w:r>
      <w:r w:rsidR="009D2545" w:rsidRPr="00653BB7">
        <w:rPr>
          <w:rFonts w:asciiTheme="minorBidi" w:hAnsiTheme="minorBidi"/>
          <w:sz w:val="30"/>
          <w:szCs w:val="30"/>
        </w:rPr>
        <w:t>6</w:t>
      </w:r>
      <w:r w:rsidRPr="00653BB7">
        <w:rPr>
          <w:rFonts w:asciiTheme="minorBidi" w:hAnsiTheme="minorBidi"/>
          <w:sz w:val="30"/>
          <w:szCs w:val="30"/>
        </w:rPr>
        <w:t xml:space="preserve">00 </w:t>
      </w:r>
      <w:r w:rsidRPr="00653BB7">
        <w:rPr>
          <w:rFonts w:asciiTheme="minorBidi" w:hAnsiTheme="minorBidi"/>
          <w:sz w:val="30"/>
          <w:szCs w:val="30"/>
          <w:cs/>
        </w:rPr>
        <w:t xml:space="preserve">ชุด </w:t>
      </w:r>
    </w:p>
    <w:p w:rsidR="00FC2D94" w:rsidRPr="00653BB7" w:rsidRDefault="00DA44E4" w:rsidP="00DA44E4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653BB7">
        <w:rPr>
          <w:rFonts w:asciiTheme="minorBidi" w:hAnsiTheme="minorBidi"/>
          <w:b/>
          <w:bCs/>
          <w:sz w:val="30"/>
          <w:szCs w:val="30"/>
          <w:cs/>
        </w:rPr>
        <w:t xml:space="preserve">จากการดำเนินธุรกิจตามแนวทาง </w:t>
      </w:r>
      <w:r w:rsidRPr="00653BB7">
        <w:rPr>
          <w:rFonts w:asciiTheme="minorBidi" w:hAnsiTheme="minorBidi"/>
          <w:b/>
          <w:bCs/>
          <w:sz w:val="30"/>
          <w:szCs w:val="30"/>
        </w:rPr>
        <w:t xml:space="preserve">ESG </w:t>
      </w:r>
      <w:r w:rsidRPr="00653BB7">
        <w:rPr>
          <w:rFonts w:asciiTheme="minorBidi" w:hAnsiTheme="minorBidi"/>
          <w:b/>
          <w:bCs/>
          <w:sz w:val="30"/>
          <w:szCs w:val="30"/>
          <w:cs/>
        </w:rPr>
        <w:t xml:space="preserve">และการผลักดันเรื่อง </w:t>
      </w:r>
      <w:r w:rsidRPr="00653BB7">
        <w:rPr>
          <w:rFonts w:asciiTheme="minorBidi" w:hAnsiTheme="minorBidi"/>
          <w:b/>
          <w:bCs/>
          <w:sz w:val="30"/>
          <w:szCs w:val="30"/>
        </w:rPr>
        <w:t xml:space="preserve">Circular Economy </w:t>
      </w:r>
      <w:r w:rsidRPr="00653BB7">
        <w:rPr>
          <w:rFonts w:asciiTheme="minorBidi" w:hAnsiTheme="minorBidi"/>
          <w:b/>
          <w:bCs/>
          <w:sz w:val="30"/>
          <w:szCs w:val="30"/>
          <w:cs/>
        </w:rPr>
        <w:t>ที่เอสซีจี</w:t>
      </w:r>
      <w:r w:rsidR="00B14C58" w:rsidRPr="00653BB7">
        <w:rPr>
          <w:rFonts w:asciiTheme="minorBidi" w:hAnsiTheme="minorBidi"/>
          <w:b/>
          <w:bCs/>
          <w:sz w:val="30"/>
          <w:szCs w:val="30"/>
          <w:cs/>
        </w:rPr>
        <w:br/>
      </w:r>
      <w:r w:rsidRPr="00653BB7">
        <w:rPr>
          <w:rFonts w:asciiTheme="minorBidi" w:hAnsiTheme="minorBidi"/>
          <w:b/>
          <w:bCs/>
          <w:sz w:val="30"/>
          <w:szCs w:val="30"/>
          <w:cs/>
        </w:rPr>
        <w:t>ใช้เป็นกลยุทธ์สำคัญ</w:t>
      </w:r>
      <w:r w:rsidR="00072E4C" w:rsidRPr="00653BB7">
        <w:rPr>
          <w:rFonts w:asciiTheme="minorBidi" w:hAnsiTheme="minorBidi"/>
          <w:b/>
          <w:bCs/>
          <w:sz w:val="30"/>
          <w:szCs w:val="30"/>
          <w:cs/>
        </w:rPr>
        <w:t>ขับเคลื่อนองค์กร ส่งผลให้</w:t>
      </w:r>
      <w:r w:rsidRPr="00653BB7">
        <w:rPr>
          <w:rFonts w:asciiTheme="minorBidi" w:hAnsiTheme="minorBidi"/>
          <w:b/>
          <w:bCs/>
          <w:sz w:val="30"/>
          <w:szCs w:val="30"/>
          <w:cs/>
        </w:rPr>
        <w:t>สามารถสร้างการเติบโต</w:t>
      </w:r>
      <w:r w:rsidR="00B14C58" w:rsidRPr="00653BB7">
        <w:rPr>
          <w:rFonts w:asciiTheme="minorBidi" w:hAnsiTheme="minorBidi"/>
          <w:b/>
          <w:bCs/>
          <w:sz w:val="30"/>
          <w:szCs w:val="30"/>
          <w:cs/>
        </w:rPr>
        <w:t>ได้</w:t>
      </w:r>
      <w:r w:rsidRPr="00653BB7">
        <w:rPr>
          <w:rFonts w:asciiTheme="minorBidi" w:hAnsiTheme="minorBidi"/>
          <w:b/>
          <w:bCs/>
          <w:sz w:val="30"/>
          <w:szCs w:val="30"/>
          <w:cs/>
        </w:rPr>
        <w:t>อย่างต่อเนื่อง โดยเฉพาะ</w:t>
      </w:r>
      <w:r w:rsidR="00B14C58" w:rsidRPr="00653BB7">
        <w:rPr>
          <w:rFonts w:asciiTheme="minorBidi" w:hAnsiTheme="minorBidi"/>
          <w:b/>
          <w:bCs/>
          <w:sz w:val="30"/>
          <w:szCs w:val="30"/>
          <w:cs/>
        </w:rPr>
        <w:br/>
      </w:r>
      <w:r w:rsidRPr="00653BB7">
        <w:rPr>
          <w:rFonts w:asciiTheme="minorBidi" w:hAnsiTheme="minorBidi"/>
          <w:b/>
          <w:bCs/>
          <w:sz w:val="30"/>
          <w:szCs w:val="30"/>
          <w:cs/>
        </w:rPr>
        <w:t>ในสถานการณ์ที่ต้องเผชิญกับการแพร่ระบาดของ</w:t>
      </w:r>
      <w:r w:rsidR="00653BB7">
        <w:rPr>
          <w:rFonts w:asciiTheme="minorBidi" w:hAnsiTheme="minorBidi" w:hint="cs"/>
          <w:b/>
          <w:bCs/>
          <w:sz w:val="30"/>
          <w:szCs w:val="30"/>
          <w:cs/>
        </w:rPr>
        <w:t>เชื้อ</w:t>
      </w:r>
      <w:r w:rsidRPr="00653BB7">
        <w:rPr>
          <w:rFonts w:asciiTheme="minorBidi" w:hAnsiTheme="minorBidi"/>
          <w:b/>
          <w:bCs/>
          <w:sz w:val="30"/>
          <w:szCs w:val="30"/>
          <w:cs/>
        </w:rPr>
        <w:t xml:space="preserve">โควิด </w:t>
      </w:r>
      <w:r w:rsidR="00072E4C" w:rsidRPr="00653BB7">
        <w:rPr>
          <w:rFonts w:asciiTheme="minorBidi" w:hAnsiTheme="minorBidi"/>
          <w:b/>
          <w:bCs/>
          <w:sz w:val="30"/>
          <w:szCs w:val="30"/>
        </w:rPr>
        <w:t xml:space="preserve">19 </w:t>
      </w:r>
      <w:r w:rsidRPr="00653BB7">
        <w:rPr>
          <w:rFonts w:asciiTheme="minorBidi" w:hAnsiTheme="minorBidi"/>
          <w:b/>
          <w:bCs/>
          <w:sz w:val="30"/>
          <w:szCs w:val="30"/>
          <w:cs/>
        </w:rPr>
        <w:t>เอสซีจีจึงให้ความสำคัญกับ</w:t>
      </w:r>
      <w:r w:rsidR="00072E4C" w:rsidRPr="00653BB7">
        <w:rPr>
          <w:rFonts w:asciiTheme="minorBidi" w:hAnsiTheme="minorBidi"/>
          <w:b/>
          <w:bCs/>
          <w:sz w:val="30"/>
          <w:szCs w:val="30"/>
          <w:cs/>
        </w:rPr>
        <w:t xml:space="preserve">การนำแนวทาง </w:t>
      </w:r>
      <w:r w:rsidR="00072E4C" w:rsidRPr="00653BB7">
        <w:rPr>
          <w:rFonts w:asciiTheme="minorBidi" w:hAnsiTheme="minorBidi"/>
          <w:b/>
          <w:bCs/>
          <w:sz w:val="30"/>
          <w:szCs w:val="30"/>
        </w:rPr>
        <w:t xml:space="preserve">ESG </w:t>
      </w:r>
      <w:r w:rsidR="00072E4C" w:rsidRPr="00653BB7">
        <w:rPr>
          <w:rFonts w:asciiTheme="minorBidi" w:hAnsiTheme="minorBidi"/>
          <w:b/>
          <w:bCs/>
          <w:sz w:val="30"/>
          <w:szCs w:val="30"/>
          <w:cs/>
        </w:rPr>
        <w:t>มาผสานให้เป็นเนื้อเดียวกับกลยุทธ์</w:t>
      </w:r>
      <w:r w:rsidR="00B14C58" w:rsidRPr="00653BB7">
        <w:rPr>
          <w:rFonts w:asciiTheme="minorBidi" w:hAnsiTheme="minorBidi"/>
          <w:b/>
          <w:bCs/>
          <w:sz w:val="30"/>
          <w:szCs w:val="30"/>
          <w:cs/>
        </w:rPr>
        <w:t>ของ</w:t>
      </w:r>
      <w:r w:rsidR="00072E4C" w:rsidRPr="00653BB7">
        <w:rPr>
          <w:rFonts w:asciiTheme="minorBidi" w:hAnsiTheme="minorBidi"/>
          <w:b/>
          <w:bCs/>
          <w:sz w:val="30"/>
          <w:szCs w:val="30"/>
          <w:cs/>
        </w:rPr>
        <w:t>แต่ละธุรกิจ (</w:t>
      </w:r>
      <w:r w:rsidR="00072E4C" w:rsidRPr="00653BB7">
        <w:rPr>
          <w:rFonts w:asciiTheme="minorBidi" w:hAnsiTheme="minorBidi"/>
          <w:b/>
          <w:bCs/>
          <w:sz w:val="30"/>
          <w:szCs w:val="30"/>
        </w:rPr>
        <w:t>ESG Integration</w:t>
      </w:r>
      <w:r w:rsidR="00072E4C" w:rsidRPr="00653BB7">
        <w:rPr>
          <w:rFonts w:asciiTheme="minorBidi" w:hAnsiTheme="minorBidi"/>
          <w:b/>
          <w:bCs/>
          <w:sz w:val="30"/>
          <w:szCs w:val="30"/>
          <w:cs/>
        </w:rPr>
        <w:t xml:space="preserve">) ให้เข้มข้นมากยิ่งขึ้น </w:t>
      </w:r>
      <w:bookmarkStart w:id="0" w:name="_GoBack"/>
      <w:bookmarkEnd w:id="0"/>
      <w:r w:rsidRPr="00653BB7">
        <w:rPr>
          <w:rFonts w:asciiTheme="minorBidi" w:hAnsiTheme="minorBidi"/>
          <w:b/>
          <w:bCs/>
          <w:sz w:val="30"/>
          <w:szCs w:val="30"/>
          <w:cs/>
        </w:rPr>
        <w:t>เพื่อผลักดันองค์กรให้เดินไปข้างหน้าอย่างเข้มแข็ง พร้อม ๆ กับการดูแลสังคม และสิ่งแวดล้อม</w:t>
      </w:r>
      <w:r w:rsidR="00B14C58" w:rsidRPr="00653BB7">
        <w:rPr>
          <w:rFonts w:asciiTheme="minorBidi" w:hAnsiTheme="minorBidi"/>
          <w:b/>
          <w:bCs/>
          <w:sz w:val="30"/>
          <w:szCs w:val="30"/>
          <w:cs/>
        </w:rPr>
        <w:br/>
      </w:r>
      <w:r w:rsidRPr="00653BB7">
        <w:rPr>
          <w:rFonts w:asciiTheme="minorBidi" w:hAnsiTheme="minorBidi"/>
          <w:b/>
          <w:bCs/>
          <w:sz w:val="30"/>
          <w:szCs w:val="30"/>
          <w:cs/>
        </w:rPr>
        <w:t>ให้เติบโตไปด้วยกันอย่างยั่งยืน</w:t>
      </w:r>
    </w:p>
    <w:p w:rsidR="007D256E" w:rsidRPr="00653BB7" w:rsidRDefault="007D256E" w:rsidP="007D256E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653BB7">
        <w:rPr>
          <w:rFonts w:asciiTheme="minorBidi" w:hAnsiTheme="minorBidi"/>
          <w:b/>
          <w:bCs/>
          <w:i/>
          <w:iCs/>
          <w:sz w:val="30"/>
          <w:szCs w:val="30"/>
          <w:cs/>
        </w:rPr>
        <w:t>ผู้สนใจสามารถ</w:t>
      </w:r>
      <w:r w:rsidRPr="00653BB7">
        <w:rPr>
          <w:rFonts w:asciiTheme="minorBidi" w:hAnsiTheme="minorBidi"/>
          <w:b/>
          <w:bCs/>
          <w:i/>
          <w:iCs/>
          <w:spacing w:val="-2"/>
          <w:sz w:val="30"/>
          <w:szCs w:val="30"/>
          <w:cs/>
        </w:rPr>
        <w:t>ติดตามข่าวสาร</w:t>
      </w:r>
      <w:proofErr w:type="spellStart"/>
      <w:r w:rsidRPr="00653BB7">
        <w:rPr>
          <w:rFonts w:asciiTheme="minorBidi" w:hAnsiTheme="minorBidi"/>
          <w:b/>
          <w:bCs/>
          <w:i/>
          <w:iCs/>
          <w:spacing w:val="-2"/>
          <w:sz w:val="30"/>
          <w:szCs w:val="30"/>
          <w:cs/>
        </w:rPr>
        <w:t>อื่นๆ</w:t>
      </w:r>
      <w:proofErr w:type="spellEnd"/>
      <w:r w:rsidRPr="00653BB7">
        <w:rPr>
          <w:rFonts w:asciiTheme="minorBidi" w:hAnsiTheme="minorBidi"/>
          <w:b/>
          <w:bCs/>
          <w:i/>
          <w:iCs/>
          <w:spacing w:val="-2"/>
          <w:sz w:val="30"/>
          <w:szCs w:val="30"/>
          <w:cs/>
        </w:rPr>
        <w:t xml:space="preserve"> ของเอสซีจี</w:t>
      </w:r>
      <w:r w:rsidRPr="00653BB7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ได้ที่ </w:t>
      </w:r>
      <w:hyperlink r:id="rId6" w:history="1">
        <w:r w:rsidRPr="00653BB7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</w:rPr>
          <w:t>https</w:t>
        </w:r>
        <w:r w:rsidRPr="00653BB7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cs/>
          </w:rPr>
          <w:t>://</w:t>
        </w:r>
        <w:proofErr w:type="spellStart"/>
        <w:r w:rsidRPr="00653BB7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</w:rPr>
          <w:t>scgnewschannel</w:t>
        </w:r>
        <w:proofErr w:type="spellEnd"/>
        <w:r w:rsidRPr="00653BB7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cs/>
          </w:rPr>
          <w:t>.</w:t>
        </w:r>
        <w:r w:rsidRPr="00653BB7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</w:rPr>
          <w:t>com</w:t>
        </w:r>
      </w:hyperlink>
      <w:r w:rsidRPr="00653BB7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/ </w:t>
      </w:r>
      <w:r w:rsidRPr="00653BB7">
        <w:rPr>
          <w:rFonts w:asciiTheme="minorBidi" w:hAnsiTheme="minorBidi"/>
          <w:b/>
          <w:bCs/>
          <w:i/>
          <w:iCs/>
          <w:sz w:val="30"/>
          <w:szCs w:val="30"/>
        </w:rPr>
        <w:t>Facebook</w:t>
      </w:r>
      <w:r w:rsidRPr="00653BB7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proofErr w:type="spellStart"/>
      <w:r w:rsidRPr="00653BB7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653BB7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r w:rsidRPr="00653BB7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/ </w:t>
      </w:r>
      <w:r w:rsidRPr="00653BB7">
        <w:rPr>
          <w:rFonts w:asciiTheme="minorBidi" w:hAnsiTheme="minorBidi"/>
          <w:b/>
          <w:bCs/>
          <w:i/>
          <w:iCs/>
          <w:sz w:val="30"/>
          <w:szCs w:val="30"/>
        </w:rPr>
        <w:t>Twitter</w:t>
      </w:r>
      <w:r w:rsidRPr="00653BB7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653BB7">
        <w:rPr>
          <w:rFonts w:asciiTheme="minorBidi" w:hAnsiTheme="minorBidi"/>
          <w:b/>
          <w:bCs/>
          <w:i/>
          <w:iCs/>
          <w:sz w:val="30"/>
          <w:szCs w:val="30"/>
        </w:rPr>
        <w:t>@</w:t>
      </w:r>
      <w:proofErr w:type="spellStart"/>
      <w:r w:rsidRPr="00653BB7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653BB7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r w:rsidRPr="00653BB7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หรือ </w:t>
      </w:r>
      <w:r w:rsidRPr="00653BB7">
        <w:rPr>
          <w:rFonts w:asciiTheme="minorBidi" w:hAnsiTheme="minorBidi"/>
          <w:b/>
          <w:bCs/>
          <w:i/>
          <w:iCs/>
          <w:sz w:val="30"/>
          <w:szCs w:val="30"/>
        </w:rPr>
        <w:t>Line@</w:t>
      </w:r>
      <w:r w:rsidRPr="00653BB7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653BB7">
        <w:rPr>
          <w:rFonts w:asciiTheme="minorBidi" w:hAnsiTheme="minorBidi"/>
          <w:b/>
          <w:bCs/>
          <w:i/>
          <w:iCs/>
          <w:sz w:val="30"/>
          <w:szCs w:val="30"/>
        </w:rPr>
        <w:t>@</w:t>
      </w:r>
      <w:proofErr w:type="spellStart"/>
      <w:r w:rsidRPr="00653BB7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653BB7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</w:t>
      </w:r>
    </w:p>
    <w:p w:rsidR="00792CC2" w:rsidRPr="00653BB7" w:rsidRDefault="00792CC2" w:rsidP="00DA44E4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</w:p>
    <w:p w:rsidR="009455AF" w:rsidRPr="00653BB7" w:rsidRDefault="009455AF" w:rsidP="009455AF">
      <w:pPr>
        <w:spacing w:after="0" w:line="240" w:lineRule="auto"/>
        <w:contextualSpacing/>
        <w:jc w:val="center"/>
        <w:rPr>
          <w:rFonts w:asciiTheme="minorBidi" w:hAnsiTheme="minorBidi"/>
          <w:sz w:val="30"/>
          <w:szCs w:val="30"/>
        </w:rPr>
      </w:pPr>
      <w:r w:rsidRPr="00653BB7">
        <w:rPr>
          <w:rFonts w:asciiTheme="minorBidi" w:hAnsiTheme="minorBidi"/>
          <w:sz w:val="30"/>
          <w:szCs w:val="30"/>
          <w:cs/>
        </w:rPr>
        <w:t>**********************************************************</w:t>
      </w:r>
    </w:p>
    <w:p w:rsidR="00FC2D94" w:rsidRPr="00653BB7" w:rsidRDefault="00FC2D94" w:rsidP="00051886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</w:p>
    <w:p w:rsidR="00FC2D94" w:rsidRPr="00653BB7" w:rsidRDefault="00FC2D94" w:rsidP="00051886">
      <w:pPr>
        <w:spacing w:after="0" w:line="240" w:lineRule="auto"/>
        <w:contextualSpacing/>
        <w:jc w:val="thaiDistribute"/>
        <w:rPr>
          <w:rFonts w:asciiTheme="minorBidi" w:hAnsiTheme="minorBidi"/>
          <w:sz w:val="30"/>
          <w:szCs w:val="30"/>
        </w:rPr>
      </w:pPr>
    </w:p>
    <w:sectPr w:rsidR="00FC2D94" w:rsidRPr="00653BB7" w:rsidSect="009455AF">
      <w:headerReference w:type="default" r:id="rId7"/>
      <w:pgSz w:w="11906" w:h="16838"/>
      <w:pgMar w:top="1276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AAF" w:rsidRDefault="00582AAF" w:rsidP="00051886">
      <w:pPr>
        <w:spacing w:after="0" w:line="240" w:lineRule="auto"/>
      </w:pPr>
      <w:r>
        <w:separator/>
      </w:r>
    </w:p>
  </w:endnote>
  <w:endnote w:type="continuationSeparator" w:id="0">
    <w:p w:rsidR="00582AAF" w:rsidRDefault="00582AAF" w:rsidP="00051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AAF" w:rsidRDefault="00582AAF" w:rsidP="00051886">
      <w:pPr>
        <w:spacing w:after="0" w:line="240" w:lineRule="auto"/>
      </w:pPr>
      <w:r>
        <w:separator/>
      </w:r>
    </w:p>
  </w:footnote>
  <w:footnote w:type="continuationSeparator" w:id="0">
    <w:p w:rsidR="00582AAF" w:rsidRDefault="00582AAF" w:rsidP="00051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886" w:rsidRDefault="00051886">
    <w:pPr>
      <w:pStyle w:val="Header"/>
    </w:pPr>
    <w:r w:rsidRPr="00051886"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4339988</wp:posOffset>
          </wp:positionH>
          <wp:positionV relativeFrom="paragraph">
            <wp:posOffset>-33484</wp:posOffset>
          </wp:positionV>
          <wp:extent cx="1391920" cy="491490"/>
          <wp:effectExtent l="0" t="0" r="0" b="3810"/>
          <wp:wrapTight wrapText="bothSides">
            <wp:wrapPolygon edited="0">
              <wp:start x="2069" y="0"/>
              <wp:lineTo x="0" y="3349"/>
              <wp:lineTo x="0" y="17581"/>
              <wp:lineTo x="2069" y="20930"/>
              <wp:lineTo x="4139" y="20930"/>
              <wp:lineTo x="21285" y="19256"/>
              <wp:lineTo x="21285" y="1674"/>
              <wp:lineTo x="4139" y="0"/>
              <wp:lineTo x="2069" y="0"/>
            </wp:wrapPolygon>
          </wp:wrapTight>
          <wp:docPr id="8" name="Picture 8" descr="C:\Users\sutineep\AppData\Local\Temp\Temp1_LOGO SCG.zip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AppData\Local\Temp\Temp1_LOGO SCG.zip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1920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886"/>
    <w:rsid w:val="00051886"/>
    <w:rsid w:val="000721A8"/>
    <w:rsid w:val="00072E4C"/>
    <w:rsid w:val="001C565B"/>
    <w:rsid w:val="0024284A"/>
    <w:rsid w:val="00245BBC"/>
    <w:rsid w:val="00381321"/>
    <w:rsid w:val="003A0542"/>
    <w:rsid w:val="00494C86"/>
    <w:rsid w:val="00566910"/>
    <w:rsid w:val="00582AAF"/>
    <w:rsid w:val="00653BB7"/>
    <w:rsid w:val="0069483D"/>
    <w:rsid w:val="00703DA3"/>
    <w:rsid w:val="00792CC2"/>
    <w:rsid w:val="007A6CEB"/>
    <w:rsid w:val="007D256E"/>
    <w:rsid w:val="007E51E0"/>
    <w:rsid w:val="007F2AAD"/>
    <w:rsid w:val="00822666"/>
    <w:rsid w:val="009455AF"/>
    <w:rsid w:val="009A34E7"/>
    <w:rsid w:val="009D2545"/>
    <w:rsid w:val="00A3373F"/>
    <w:rsid w:val="00A7221E"/>
    <w:rsid w:val="00B14C58"/>
    <w:rsid w:val="00BA1C7F"/>
    <w:rsid w:val="00CA365B"/>
    <w:rsid w:val="00D67360"/>
    <w:rsid w:val="00DA44E4"/>
    <w:rsid w:val="00DC246C"/>
    <w:rsid w:val="00E94230"/>
    <w:rsid w:val="00FC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E1085A"/>
  <w15:chartTrackingRefBased/>
  <w15:docId w15:val="{5160FA21-090C-412C-BAC3-08E646999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18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1886"/>
  </w:style>
  <w:style w:type="paragraph" w:styleId="Footer">
    <w:name w:val="footer"/>
    <w:basedOn w:val="Normal"/>
    <w:link w:val="FooterChar"/>
    <w:uiPriority w:val="99"/>
    <w:unhideWhenUsed/>
    <w:rsid w:val="000518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1886"/>
  </w:style>
  <w:style w:type="character" w:styleId="Hyperlink">
    <w:name w:val="Hyperlink"/>
    <w:basedOn w:val="DefaultParagraphFont"/>
    <w:uiPriority w:val="99"/>
    <w:unhideWhenUsed/>
    <w:rsid w:val="007D25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gnewschanne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Sutinee Phukosi</dc:creator>
  <cp:keywords/>
  <dc:description/>
  <cp:lastModifiedBy>Sutinee Phukosi</cp:lastModifiedBy>
  <cp:revision>19</cp:revision>
  <dcterms:created xsi:type="dcterms:W3CDTF">2021-05-05T13:57:00Z</dcterms:created>
  <dcterms:modified xsi:type="dcterms:W3CDTF">2021-05-07T02:08:00Z</dcterms:modified>
</cp:coreProperties>
</file>